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A7" w:rsidRDefault="00052141" w:rsidP="00D060A7">
      <w:pPr>
        <w:pStyle w:val="a4"/>
        <w:shd w:val="clear" w:color="auto" w:fill="FFFFFF"/>
        <w:rPr>
          <w:rFonts w:ascii="Roboto Condensed" w:hAnsi="Roboto Condensed"/>
          <w:b/>
          <w:bCs/>
          <w:color w:val="000000"/>
          <w:sz w:val="30"/>
          <w:szCs w:val="30"/>
        </w:rPr>
      </w:pPr>
      <w:r w:rsidRPr="00052141">
        <w:rPr>
          <w:noProof/>
        </w:rPr>
        <w:drawing>
          <wp:anchor distT="0" distB="0" distL="114300" distR="114300" simplePos="0" relativeHeight="251659264" behindDoc="0" locked="0" layoutInCell="1" allowOverlap="1" wp14:anchorId="4FAE19BE" wp14:editId="651E66A9">
            <wp:simplePos x="0" y="0"/>
            <wp:positionH relativeFrom="column">
              <wp:posOffset>2608580</wp:posOffset>
            </wp:positionH>
            <wp:positionV relativeFrom="paragraph">
              <wp:posOffset>-105410</wp:posOffset>
            </wp:positionV>
            <wp:extent cx="723331" cy="935352"/>
            <wp:effectExtent l="0" t="0" r="635" b="0"/>
            <wp:wrapNone/>
            <wp:docPr id="1" name="Рисунок 1" descr="Волгодонский район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лгодонский район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331" cy="935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0A7" w:rsidRPr="00D060A7" w:rsidRDefault="00D060A7" w:rsidP="00D060A7">
      <w:pPr>
        <w:pStyle w:val="a4"/>
        <w:shd w:val="clear" w:color="auto" w:fill="FFFFFF"/>
        <w:rPr>
          <w:rFonts w:ascii="Roboto Condensed" w:hAnsi="Roboto Condensed"/>
          <w:b/>
          <w:bCs/>
          <w:color w:val="000000"/>
          <w:sz w:val="30"/>
          <w:szCs w:val="30"/>
        </w:rPr>
      </w:pPr>
    </w:p>
    <w:p w:rsidR="00052141" w:rsidRDefault="00052141" w:rsidP="00D060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52141" w:rsidRPr="00052141" w:rsidRDefault="00052141" w:rsidP="00052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052141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АДМИНИСТРАЦИЯ</w:t>
      </w:r>
    </w:p>
    <w:p w:rsidR="00052141" w:rsidRPr="00052141" w:rsidRDefault="00052141" w:rsidP="00052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052141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Рябичевского сельского поселения</w:t>
      </w:r>
    </w:p>
    <w:p w:rsidR="00052141" w:rsidRPr="00052141" w:rsidRDefault="00052141" w:rsidP="00052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052141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Волгодонского района Ростовской области</w:t>
      </w:r>
    </w:p>
    <w:p w:rsidR="00052141" w:rsidRPr="00052141" w:rsidRDefault="00052141" w:rsidP="00052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52141" w:rsidRPr="00052141" w:rsidRDefault="00052141" w:rsidP="00052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32"/>
          <w:szCs w:val="24"/>
          <w:lang w:eastAsia="ru-RU"/>
        </w:rPr>
      </w:pPr>
      <w:r w:rsidRPr="00052141">
        <w:rPr>
          <w:rFonts w:ascii="Times New Roman" w:eastAsia="Times New Roman" w:hAnsi="Times New Roman" w:cs="Times New Roman"/>
          <w:b/>
          <w:color w:val="000000"/>
          <w:spacing w:val="20"/>
          <w:sz w:val="32"/>
          <w:szCs w:val="24"/>
          <w:lang w:eastAsia="ru-RU"/>
        </w:rPr>
        <w:t>ПОСТАНОВЛЕНИЕ</w:t>
      </w:r>
    </w:p>
    <w:p w:rsidR="00052141" w:rsidRPr="00052141" w:rsidRDefault="00052141" w:rsidP="000521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052141" w:rsidRPr="00B05B99" w:rsidRDefault="00D060A7" w:rsidP="00EB3B6A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Cs w:val="0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11</w:t>
      </w:r>
      <w:r w:rsidR="00052141" w:rsidRPr="00B05B9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06</w:t>
      </w:r>
      <w:r w:rsidR="00052141" w:rsidRPr="00B05B9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.201</w:t>
      </w:r>
      <w:r w:rsidR="00B05B99" w:rsidRPr="00B05B9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9</w:t>
      </w:r>
      <w:r w:rsidR="00052141" w:rsidRPr="00B05B9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48</w:t>
      </w:r>
      <w:r w:rsidR="00052141" w:rsidRPr="00B05B9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                             х. Рябичев                             </w:t>
      </w:r>
    </w:p>
    <w:p w:rsidR="00EB3B6A" w:rsidRDefault="00EB3B6A" w:rsidP="00EB3B6A">
      <w:pPr>
        <w:pStyle w:val="a4"/>
        <w:shd w:val="clear" w:color="auto" w:fill="FFFFFF"/>
        <w:spacing w:before="0" w:beforeAutospacing="0" w:after="0" w:afterAutospacing="0"/>
        <w:rPr>
          <w:rStyle w:val="a3"/>
          <w:rFonts w:ascii="Roboto Condensed" w:hAnsi="Roboto Condensed"/>
          <w:b w:val="0"/>
          <w:color w:val="000000"/>
          <w:sz w:val="30"/>
          <w:szCs w:val="30"/>
        </w:rPr>
      </w:pPr>
    </w:p>
    <w:p w:rsidR="00B05B99" w:rsidRPr="00EA14BC" w:rsidRDefault="00B05B99" w:rsidP="00B05B99">
      <w:pPr>
        <w:pStyle w:val="a4"/>
        <w:shd w:val="clear" w:color="auto" w:fill="FFFFFF"/>
        <w:spacing w:before="0" w:beforeAutospacing="0" w:after="0" w:afterAutospacing="0"/>
        <w:rPr>
          <w:rStyle w:val="a3"/>
          <w:b w:val="0"/>
          <w:color w:val="000000"/>
          <w:sz w:val="28"/>
          <w:szCs w:val="28"/>
        </w:rPr>
      </w:pPr>
      <w:r w:rsidRPr="00EA14BC">
        <w:rPr>
          <w:rStyle w:val="a3"/>
          <w:b w:val="0"/>
          <w:color w:val="000000"/>
          <w:sz w:val="28"/>
          <w:szCs w:val="28"/>
        </w:rPr>
        <w:t xml:space="preserve">О внесении изменений в постановление </w:t>
      </w:r>
    </w:p>
    <w:p w:rsidR="00B05B99" w:rsidRPr="00EA14BC" w:rsidRDefault="00B05B99" w:rsidP="00B05B99">
      <w:pPr>
        <w:pStyle w:val="a4"/>
        <w:shd w:val="clear" w:color="auto" w:fill="FFFFFF"/>
        <w:spacing w:before="0" w:beforeAutospacing="0" w:after="0" w:afterAutospacing="0"/>
        <w:rPr>
          <w:rStyle w:val="a3"/>
          <w:b w:val="0"/>
          <w:color w:val="000000"/>
          <w:sz w:val="28"/>
          <w:szCs w:val="28"/>
        </w:rPr>
      </w:pPr>
      <w:r w:rsidRPr="00EA14BC">
        <w:rPr>
          <w:rStyle w:val="a3"/>
          <w:b w:val="0"/>
          <w:color w:val="000000"/>
          <w:sz w:val="28"/>
          <w:szCs w:val="28"/>
        </w:rPr>
        <w:t xml:space="preserve">администрации Рябичевского сельского </w:t>
      </w:r>
    </w:p>
    <w:p w:rsidR="00EA14BC" w:rsidRPr="00EA14BC" w:rsidRDefault="00B05B99" w:rsidP="00EA14BC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EA14BC">
        <w:rPr>
          <w:rStyle w:val="a3"/>
          <w:b w:val="0"/>
          <w:color w:val="000000"/>
          <w:sz w:val="28"/>
          <w:szCs w:val="28"/>
        </w:rPr>
        <w:t xml:space="preserve">поселения от </w:t>
      </w:r>
      <w:r w:rsidR="00EA14BC" w:rsidRPr="00EA14BC">
        <w:rPr>
          <w:bCs/>
          <w:color w:val="000000"/>
          <w:sz w:val="28"/>
          <w:szCs w:val="28"/>
        </w:rPr>
        <w:t xml:space="preserve"> 05.12.2013 № 106</w:t>
      </w:r>
    </w:p>
    <w:p w:rsidR="00D060A7" w:rsidRDefault="00D060A7" w:rsidP="00D060A7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B05B99" w:rsidRPr="00D060A7" w:rsidRDefault="00052141" w:rsidP="00D060A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rFonts w:ascii="Roboto Condensed" w:hAnsi="Roboto Condensed"/>
          <w:color w:val="000000"/>
          <w:sz w:val="30"/>
          <w:szCs w:val="30"/>
        </w:rPr>
        <w:br/>
      </w:r>
      <w:r w:rsidR="00EB3B6A">
        <w:rPr>
          <w:rFonts w:ascii="Roboto Condensed" w:hAnsi="Roboto Condensed"/>
          <w:color w:val="000000"/>
          <w:sz w:val="30"/>
          <w:szCs w:val="30"/>
        </w:rPr>
        <w:t xml:space="preserve">    </w:t>
      </w:r>
      <w:r w:rsidR="00B05B99">
        <w:rPr>
          <w:rFonts w:ascii="Roboto Condensed" w:hAnsi="Roboto Condensed"/>
          <w:color w:val="000000"/>
          <w:sz w:val="30"/>
          <w:szCs w:val="30"/>
        </w:rPr>
        <w:t xml:space="preserve">  </w:t>
      </w:r>
      <w:r w:rsidR="00EB3B6A">
        <w:rPr>
          <w:rFonts w:ascii="Roboto Condensed" w:hAnsi="Roboto Condensed"/>
          <w:color w:val="000000"/>
          <w:sz w:val="30"/>
          <w:szCs w:val="30"/>
        </w:rPr>
        <w:t xml:space="preserve"> </w:t>
      </w:r>
      <w:proofErr w:type="gramStart"/>
      <w:r w:rsidR="00B05B99" w:rsidRPr="00B05B99">
        <w:rPr>
          <w:color w:val="000000"/>
          <w:sz w:val="28"/>
          <w:szCs w:val="28"/>
        </w:rPr>
        <w:t>В целях исполнения подпункта 2.1.</w:t>
      </w:r>
      <w:r w:rsidR="006E7B9D">
        <w:rPr>
          <w:color w:val="000000"/>
          <w:sz w:val="28"/>
          <w:szCs w:val="28"/>
        </w:rPr>
        <w:t>1</w:t>
      </w:r>
      <w:r w:rsidR="00900325">
        <w:rPr>
          <w:color w:val="000000"/>
          <w:sz w:val="28"/>
          <w:szCs w:val="28"/>
        </w:rPr>
        <w:t>.5</w:t>
      </w:r>
      <w:r w:rsidR="00B05B99" w:rsidRPr="00B05B99">
        <w:rPr>
          <w:color w:val="000000"/>
          <w:sz w:val="28"/>
          <w:szCs w:val="28"/>
        </w:rPr>
        <w:t xml:space="preserve"> пункта 2  Соглашения от </w:t>
      </w:r>
      <w:r w:rsidR="00900325">
        <w:rPr>
          <w:color w:val="000000"/>
          <w:sz w:val="28"/>
          <w:szCs w:val="28"/>
        </w:rPr>
        <w:t>26</w:t>
      </w:r>
      <w:r w:rsidR="00B05B99" w:rsidRPr="00B05B99">
        <w:rPr>
          <w:color w:val="000000"/>
          <w:sz w:val="28"/>
          <w:szCs w:val="28"/>
        </w:rPr>
        <w:t>.0</w:t>
      </w:r>
      <w:r w:rsidR="00900325">
        <w:rPr>
          <w:color w:val="000000"/>
          <w:sz w:val="28"/>
          <w:szCs w:val="28"/>
        </w:rPr>
        <w:t>4</w:t>
      </w:r>
      <w:r w:rsidR="00B05B99" w:rsidRPr="00B05B99">
        <w:rPr>
          <w:color w:val="000000"/>
          <w:sz w:val="28"/>
          <w:szCs w:val="28"/>
        </w:rPr>
        <w:t>.201</w:t>
      </w:r>
      <w:r w:rsidR="00900325">
        <w:rPr>
          <w:color w:val="000000"/>
          <w:sz w:val="28"/>
          <w:szCs w:val="28"/>
        </w:rPr>
        <w:t>9</w:t>
      </w:r>
      <w:r w:rsidR="00B05B99" w:rsidRPr="00B05B99">
        <w:rPr>
          <w:color w:val="000000"/>
          <w:sz w:val="28"/>
          <w:szCs w:val="28"/>
        </w:rPr>
        <w:t xml:space="preserve"> № 8/</w:t>
      </w:r>
      <w:r w:rsidR="00B05B99">
        <w:rPr>
          <w:color w:val="000000"/>
          <w:sz w:val="28"/>
          <w:szCs w:val="28"/>
        </w:rPr>
        <w:t xml:space="preserve">7 </w:t>
      </w:r>
      <w:r w:rsidR="00B05B99" w:rsidRPr="00B05B99">
        <w:rPr>
          <w:color w:val="000000"/>
          <w:sz w:val="28"/>
          <w:szCs w:val="28"/>
        </w:rPr>
        <w:t xml:space="preserve">д «О предоставлении дотации на выравнивание бюджетной обеспеченности поселений из областного бюджета бюджету </w:t>
      </w:r>
      <w:r w:rsidR="00B05B99">
        <w:rPr>
          <w:color w:val="000000"/>
          <w:sz w:val="28"/>
          <w:szCs w:val="28"/>
        </w:rPr>
        <w:t>Рябичевского</w:t>
      </w:r>
      <w:r w:rsidR="00B05B99" w:rsidRPr="00B05B99">
        <w:rPr>
          <w:color w:val="000000"/>
          <w:sz w:val="28"/>
          <w:szCs w:val="28"/>
        </w:rPr>
        <w:t xml:space="preserve"> сельского поселения Волгодонского района»,  заключенного между Министерством финансов Ростовской области и Администрацией </w:t>
      </w:r>
      <w:r w:rsidR="00B05B99">
        <w:rPr>
          <w:color w:val="000000"/>
          <w:sz w:val="28"/>
          <w:szCs w:val="28"/>
        </w:rPr>
        <w:t>Рябичевского</w:t>
      </w:r>
      <w:r w:rsidR="00B05B99" w:rsidRPr="00B05B99">
        <w:rPr>
          <w:color w:val="000000"/>
          <w:sz w:val="28"/>
          <w:szCs w:val="28"/>
        </w:rPr>
        <w:t xml:space="preserve"> сельского поселения</w:t>
      </w:r>
      <w:r w:rsidR="00F05A7F">
        <w:rPr>
          <w:color w:val="000000"/>
          <w:sz w:val="28"/>
          <w:szCs w:val="28"/>
        </w:rPr>
        <w:t xml:space="preserve">, </w:t>
      </w:r>
      <w:r w:rsidR="00F05A7F" w:rsidRPr="00F05A7F">
        <w:rPr>
          <w:color w:val="000000"/>
          <w:sz w:val="28"/>
          <w:szCs w:val="28"/>
        </w:rPr>
        <w:t>на основании распоряжения Правительства Ростовской области от 20.05.2019 № 273 «О внесении изменений в распоряжение Правительства Ро</w:t>
      </w:r>
      <w:r w:rsidR="00F05A7F" w:rsidRPr="00F05A7F">
        <w:rPr>
          <w:color w:val="000000"/>
          <w:sz w:val="28"/>
          <w:szCs w:val="28"/>
        </w:rPr>
        <w:softHyphen/>
        <w:t>стовской области от 21.09.2018</w:t>
      </w:r>
      <w:proofErr w:type="gramEnd"/>
      <w:r w:rsidR="00F05A7F" w:rsidRPr="00F05A7F">
        <w:rPr>
          <w:color w:val="000000"/>
          <w:sz w:val="28"/>
          <w:szCs w:val="28"/>
        </w:rPr>
        <w:t xml:space="preserve"> № 567 «Об утверждении Плана мероприятий по росту доходного потенциала Ростовской области, оптимизации расходов об</w:t>
      </w:r>
      <w:r w:rsidR="00F05A7F" w:rsidRPr="00F05A7F">
        <w:rPr>
          <w:color w:val="000000"/>
          <w:sz w:val="28"/>
          <w:szCs w:val="28"/>
        </w:rPr>
        <w:softHyphen/>
        <w:t>ластного бюджета и сокращению государственного долга Ростовской области до 2020 года»</w:t>
      </w:r>
      <w:r w:rsidR="00B05B99">
        <w:rPr>
          <w:color w:val="000000"/>
          <w:sz w:val="28"/>
          <w:szCs w:val="28"/>
        </w:rPr>
        <w:t>:</w:t>
      </w:r>
    </w:p>
    <w:p w:rsidR="003F35E2" w:rsidRPr="003F35E2" w:rsidRDefault="003F35E2" w:rsidP="00B05B99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3F35E2">
        <w:rPr>
          <w:color w:val="000000"/>
          <w:sz w:val="28"/>
          <w:szCs w:val="28"/>
        </w:rPr>
        <w:t>ПОСТАНОВЛЯЮ:</w:t>
      </w:r>
    </w:p>
    <w:p w:rsidR="0037193E" w:rsidRDefault="003F35E2" w:rsidP="00D060A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3F35E2">
        <w:rPr>
          <w:color w:val="000000"/>
          <w:sz w:val="28"/>
          <w:szCs w:val="28"/>
        </w:rPr>
        <w:t xml:space="preserve">1. Внести в </w:t>
      </w:r>
      <w:r>
        <w:rPr>
          <w:color w:val="000000"/>
          <w:sz w:val="28"/>
          <w:szCs w:val="28"/>
        </w:rPr>
        <w:t xml:space="preserve">постановление Администрации Рябичевского сельского поселения </w:t>
      </w:r>
      <w:r w:rsidRPr="003F35E2">
        <w:rPr>
          <w:color w:val="000000"/>
          <w:sz w:val="28"/>
          <w:szCs w:val="28"/>
        </w:rPr>
        <w:t>от </w:t>
      </w:r>
      <w:r w:rsidR="009677F1">
        <w:rPr>
          <w:bCs/>
          <w:color w:val="000000"/>
          <w:sz w:val="28"/>
          <w:szCs w:val="28"/>
        </w:rPr>
        <w:t>05</w:t>
      </w:r>
      <w:r w:rsidRPr="003F35E2">
        <w:rPr>
          <w:bCs/>
          <w:color w:val="000000"/>
          <w:sz w:val="28"/>
          <w:szCs w:val="28"/>
        </w:rPr>
        <w:t>.</w:t>
      </w:r>
      <w:r w:rsidR="009677F1">
        <w:rPr>
          <w:bCs/>
          <w:color w:val="000000"/>
          <w:sz w:val="28"/>
          <w:szCs w:val="28"/>
        </w:rPr>
        <w:t>12.2013</w:t>
      </w:r>
      <w:r w:rsidRPr="003F35E2">
        <w:rPr>
          <w:bCs/>
          <w:color w:val="000000"/>
          <w:sz w:val="28"/>
          <w:szCs w:val="28"/>
        </w:rPr>
        <w:t> № </w:t>
      </w:r>
      <w:r>
        <w:rPr>
          <w:bCs/>
          <w:color w:val="000000"/>
          <w:sz w:val="28"/>
          <w:szCs w:val="28"/>
        </w:rPr>
        <w:t>10</w:t>
      </w:r>
      <w:r w:rsidR="009677F1">
        <w:rPr>
          <w:bCs/>
          <w:color w:val="000000"/>
          <w:sz w:val="28"/>
          <w:szCs w:val="28"/>
        </w:rPr>
        <w:t>6</w:t>
      </w:r>
      <w:r w:rsidRPr="003F35E2">
        <w:rPr>
          <w:color w:val="000000"/>
          <w:sz w:val="28"/>
          <w:szCs w:val="28"/>
        </w:rPr>
        <w:t xml:space="preserve"> «</w:t>
      </w:r>
      <w:r w:rsidR="009677F1" w:rsidRPr="009677F1">
        <w:rPr>
          <w:color w:val="000000"/>
          <w:sz w:val="28"/>
          <w:szCs w:val="28"/>
        </w:rPr>
        <w:t>Об утверждении Плана мероприятий по оздоровлению муниципальных финансо</w:t>
      </w:r>
      <w:bookmarkStart w:id="0" w:name="_GoBack"/>
      <w:bookmarkEnd w:id="0"/>
      <w:r w:rsidR="009677F1" w:rsidRPr="009677F1">
        <w:rPr>
          <w:color w:val="000000"/>
          <w:sz w:val="28"/>
          <w:szCs w:val="28"/>
        </w:rPr>
        <w:t xml:space="preserve">в, включая мероприятия, направленные на рост доходов, оптимизацию расходов, а также сокращение муниципального долга, в  </w:t>
      </w:r>
      <w:r w:rsidR="009677F1">
        <w:rPr>
          <w:color w:val="000000"/>
          <w:sz w:val="28"/>
          <w:szCs w:val="28"/>
        </w:rPr>
        <w:t>Рябичевском сельском поселении</w:t>
      </w:r>
      <w:r w:rsidR="009677F1" w:rsidRPr="009677F1">
        <w:rPr>
          <w:color w:val="000000"/>
          <w:sz w:val="28"/>
          <w:szCs w:val="28"/>
        </w:rPr>
        <w:t xml:space="preserve"> до 2022 года</w:t>
      </w:r>
      <w:r w:rsidR="00B05B99">
        <w:rPr>
          <w:color w:val="000000"/>
          <w:sz w:val="28"/>
          <w:szCs w:val="28"/>
        </w:rPr>
        <w:t>» изменения, согласно приложению.</w:t>
      </w:r>
      <w:r w:rsidR="00D7277B" w:rsidRPr="00542AEC">
        <w:rPr>
          <w:color w:val="000000"/>
          <w:sz w:val="28"/>
          <w:szCs w:val="28"/>
        </w:rPr>
        <w:t xml:space="preserve">  </w:t>
      </w:r>
      <w:r w:rsidR="0037193E">
        <w:rPr>
          <w:color w:val="000000"/>
          <w:sz w:val="28"/>
          <w:szCs w:val="28"/>
        </w:rPr>
        <w:t xml:space="preserve">  </w:t>
      </w:r>
    </w:p>
    <w:p w:rsidR="009677F1" w:rsidRDefault="00D7277B" w:rsidP="00D060A7">
      <w:pPr>
        <w:pStyle w:val="a4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r w:rsidRPr="00542AEC">
        <w:rPr>
          <w:color w:val="000000"/>
          <w:sz w:val="28"/>
          <w:szCs w:val="28"/>
        </w:rPr>
        <w:t xml:space="preserve"> </w:t>
      </w:r>
      <w:r w:rsidR="00917DEB">
        <w:rPr>
          <w:color w:val="000000"/>
          <w:sz w:val="28"/>
          <w:szCs w:val="28"/>
        </w:rPr>
        <w:t xml:space="preserve">       </w:t>
      </w:r>
      <w:r w:rsidR="0037193E">
        <w:rPr>
          <w:color w:val="000000"/>
          <w:sz w:val="28"/>
          <w:szCs w:val="28"/>
        </w:rPr>
        <w:t xml:space="preserve">  </w:t>
      </w:r>
      <w:r w:rsidR="00D060A7" w:rsidRPr="00D060A7">
        <w:rPr>
          <w:kern w:val="2"/>
          <w:sz w:val="28"/>
          <w:szCs w:val="28"/>
        </w:rPr>
        <w:t>2. Признать утратившим</w:t>
      </w:r>
      <w:r w:rsidR="009677F1">
        <w:rPr>
          <w:kern w:val="2"/>
          <w:sz w:val="28"/>
          <w:szCs w:val="28"/>
        </w:rPr>
        <w:t>и</w:t>
      </w:r>
      <w:r w:rsidR="00D060A7" w:rsidRPr="00D060A7">
        <w:rPr>
          <w:kern w:val="2"/>
          <w:sz w:val="28"/>
          <w:szCs w:val="28"/>
        </w:rPr>
        <w:t xml:space="preserve"> силу постановлени</w:t>
      </w:r>
      <w:r w:rsidR="009677F1">
        <w:rPr>
          <w:kern w:val="2"/>
          <w:sz w:val="28"/>
          <w:szCs w:val="28"/>
        </w:rPr>
        <w:t>я</w:t>
      </w:r>
      <w:r w:rsidR="00D060A7" w:rsidRPr="00D060A7">
        <w:rPr>
          <w:kern w:val="2"/>
          <w:sz w:val="28"/>
          <w:szCs w:val="28"/>
        </w:rPr>
        <w:t xml:space="preserve"> Администрации Рябичевского сельского поселения</w:t>
      </w:r>
      <w:r w:rsidR="009677F1">
        <w:rPr>
          <w:kern w:val="2"/>
          <w:sz w:val="28"/>
          <w:szCs w:val="28"/>
        </w:rPr>
        <w:t>:</w:t>
      </w:r>
    </w:p>
    <w:p w:rsidR="00D060A7" w:rsidRDefault="009677F1" w:rsidP="00D060A7">
      <w:pPr>
        <w:pStyle w:val="a4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-</w:t>
      </w:r>
      <w:r w:rsidR="00D060A7" w:rsidRPr="00D060A7">
        <w:rPr>
          <w:kern w:val="2"/>
          <w:sz w:val="28"/>
          <w:szCs w:val="28"/>
        </w:rPr>
        <w:t xml:space="preserve"> от 28.06.2017 № </w:t>
      </w:r>
      <w:r w:rsidR="00D060A7">
        <w:rPr>
          <w:kern w:val="2"/>
          <w:sz w:val="28"/>
          <w:szCs w:val="28"/>
        </w:rPr>
        <w:t>52</w:t>
      </w:r>
      <w:r w:rsidR="00D060A7" w:rsidRPr="00D060A7">
        <w:rPr>
          <w:kern w:val="2"/>
          <w:sz w:val="28"/>
          <w:szCs w:val="28"/>
        </w:rPr>
        <w:t xml:space="preserve"> «Об утверждении Плана мероприятий по отмене с 1 января 2018 года установленных муниципальным образованием «Рябичевско</w:t>
      </w:r>
      <w:r w:rsidR="00D060A7">
        <w:rPr>
          <w:kern w:val="2"/>
          <w:sz w:val="28"/>
          <w:szCs w:val="28"/>
        </w:rPr>
        <w:t>е</w:t>
      </w:r>
      <w:r w:rsidR="00D060A7" w:rsidRPr="00D060A7">
        <w:rPr>
          <w:kern w:val="2"/>
          <w:sz w:val="28"/>
          <w:szCs w:val="28"/>
        </w:rPr>
        <w:t xml:space="preserve"> сельское поселение» расходных обязательств, не связанных с решением вопросов, отнесенных Конституцией Российской Федерации, федеральными законами, областными законами к полномочиям органов местного самоуправления сельских поселений</w:t>
      </w:r>
      <w:r>
        <w:rPr>
          <w:kern w:val="2"/>
          <w:sz w:val="28"/>
          <w:szCs w:val="28"/>
        </w:rPr>
        <w:t>»;</w:t>
      </w:r>
    </w:p>
    <w:p w:rsidR="009677F1" w:rsidRDefault="009677F1" w:rsidP="00D060A7">
      <w:pPr>
        <w:pStyle w:val="a4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  - от 27.09.2018 № 107 </w:t>
      </w:r>
      <w:r w:rsidRPr="009677F1">
        <w:rPr>
          <w:kern w:val="2"/>
          <w:sz w:val="28"/>
          <w:szCs w:val="28"/>
        </w:rPr>
        <w:t xml:space="preserve">«Об утверждении плана мероприятий по росту доходного потенциала </w:t>
      </w:r>
      <w:r>
        <w:rPr>
          <w:kern w:val="2"/>
          <w:sz w:val="28"/>
          <w:szCs w:val="28"/>
        </w:rPr>
        <w:t>Рябичевского сельского поселения</w:t>
      </w:r>
      <w:r w:rsidRPr="009677F1">
        <w:rPr>
          <w:kern w:val="2"/>
          <w:sz w:val="28"/>
          <w:szCs w:val="28"/>
        </w:rPr>
        <w:t xml:space="preserve"> до 2020 года»;</w:t>
      </w:r>
    </w:p>
    <w:p w:rsidR="009677F1" w:rsidRDefault="009677F1" w:rsidP="00D060A7">
      <w:pPr>
        <w:pStyle w:val="a4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- от 25.04.2017 № 28 </w:t>
      </w:r>
      <w:r w:rsidRPr="009677F1">
        <w:rPr>
          <w:kern w:val="2"/>
          <w:sz w:val="28"/>
          <w:szCs w:val="28"/>
        </w:rPr>
        <w:t xml:space="preserve">«Об утверждении Программы оптимизации расходов бюджета </w:t>
      </w:r>
      <w:r>
        <w:rPr>
          <w:kern w:val="2"/>
          <w:sz w:val="28"/>
          <w:szCs w:val="28"/>
        </w:rPr>
        <w:t xml:space="preserve">Рябичевского сельского поселения </w:t>
      </w:r>
      <w:r w:rsidRPr="009677F1">
        <w:rPr>
          <w:kern w:val="2"/>
          <w:sz w:val="28"/>
          <w:szCs w:val="28"/>
        </w:rPr>
        <w:t>Волгодонского района на 2017 - 20</w:t>
      </w:r>
      <w:r>
        <w:rPr>
          <w:kern w:val="2"/>
          <w:sz w:val="28"/>
          <w:szCs w:val="28"/>
        </w:rPr>
        <w:t>19</w:t>
      </w:r>
      <w:r w:rsidRPr="009677F1">
        <w:rPr>
          <w:kern w:val="2"/>
          <w:sz w:val="28"/>
          <w:szCs w:val="28"/>
        </w:rPr>
        <w:t xml:space="preserve"> годы»;</w:t>
      </w:r>
    </w:p>
    <w:p w:rsidR="009677F1" w:rsidRPr="00D060A7" w:rsidRDefault="009677F1" w:rsidP="00D060A7">
      <w:pPr>
        <w:pStyle w:val="a4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Pr="009677F1">
        <w:rPr>
          <w:kern w:val="2"/>
          <w:sz w:val="28"/>
          <w:szCs w:val="28"/>
        </w:rPr>
        <w:t xml:space="preserve">- от </w:t>
      </w:r>
      <w:r>
        <w:rPr>
          <w:kern w:val="2"/>
          <w:sz w:val="28"/>
          <w:szCs w:val="28"/>
        </w:rPr>
        <w:t>16</w:t>
      </w:r>
      <w:r w:rsidRPr="009677F1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10</w:t>
      </w:r>
      <w:r w:rsidRPr="009677F1">
        <w:rPr>
          <w:kern w:val="2"/>
          <w:sz w:val="28"/>
          <w:szCs w:val="28"/>
        </w:rPr>
        <w:t>.201</w:t>
      </w:r>
      <w:r>
        <w:rPr>
          <w:kern w:val="2"/>
          <w:sz w:val="28"/>
          <w:szCs w:val="28"/>
        </w:rPr>
        <w:t>8</w:t>
      </w:r>
      <w:r w:rsidRPr="009677F1">
        <w:rPr>
          <w:kern w:val="2"/>
          <w:sz w:val="28"/>
          <w:szCs w:val="28"/>
        </w:rPr>
        <w:t xml:space="preserve"> № </w:t>
      </w:r>
      <w:r>
        <w:rPr>
          <w:kern w:val="2"/>
          <w:sz w:val="28"/>
          <w:szCs w:val="28"/>
        </w:rPr>
        <w:t>116</w:t>
      </w:r>
      <w:r w:rsidRPr="009677F1">
        <w:rPr>
          <w:kern w:val="2"/>
          <w:sz w:val="28"/>
          <w:szCs w:val="28"/>
        </w:rPr>
        <w:t xml:space="preserve"> «</w:t>
      </w:r>
      <w:r>
        <w:rPr>
          <w:kern w:val="2"/>
          <w:sz w:val="28"/>
          <w:szCs w:val="28"/>
        </w:rPr>
        <w:t xml:space="preserve">О внесении изменений в постановление Администрации Рябичевского сельского поселения от 25.04.2017 № 28 « </w:t>
      </w:r>
      <w:r w:rsidRPr="009677F1">
        <w:rPr>
          <w:kern w:val="2"/>
          <w:sz w:val="28"/>
          <w:szCs w:val="28"/>
        </w:rPr>
        <w:t>Об утверждении Программы оптимизации расходов бюджета Рябичевского сельского поселения Волгодонского района на 2017 - 2019 годы</w:t>
      </w:r>
      <w:r w:rsidR="00900325">
        <w:rPr>
          <w:kern w:val="2"/>
          <w:sz w:val="28"/>
          <w:szCs w:val="28"/>
        </w:rPr>
        <w:t>».</w:t>
      </w:r>
    </w:p>
    <w:p w:rsidR="00D060A7" w:rsidRPr="00D060A7" w:rsidRDefault="00D060A7" w:rsidP="00D060A7">
      <w:pPr>
        <w:pStyle w:val="a4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</w:t>
      </w:r>
      <w:r w:rsidRPr="00D060A7">
        <w:rPr>
          <w:kern w:val="2"/>
          <w:sz w:val="28"/>
          <w:szCs w:val="28"/>
        </w:rPr>
        <w:t xml:space="preserve">3. Настоящее постановление вступает в силу со дня его официального обнародования. </w:t>
      </w:r>
    </w:p>
    <w:p w:rsidR="00D060A7" w:rsidRPr="00D060A7" w:rsidRDefault="00D060A7" w:rsidP="00D060A7">
      <w:pPr>
        <w:pStyle w:val="a4"/>
        <w:shd w:val="clear" w:color="auto" w:fill="FFFFFF"/>
        <w:spacing w:before="0" w:beforeAutospacing="0" w:after="0" w:afterAutospacing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</w:t>
      </w:r>
      <w:r w:rsidRPr="00D060A7">
        <w:rPr>
          <w:kern w:val="2"/>
          <w:sz w:val="28"/>
          <w:szCs w:val="28"/>
        </w:rPr>
        <w:t>4. </w:t>
      </w:r>
      <w:proofErr w:type="gramStart"/>
      <w:r w:rsidRPr="00D060A7">
        <w:rPr>
          <w:kern w:val="2"/>
          <w:sz w:val="28"/>
          <w:szCs w:val="28"/>
        </w:rPr>
        <w:t>Контроль за</w:t>
      </w:r>
      <w:proofErr w:type="gramEnd"/>
      <w:r w:rsidRPr="00D060A7">
        <w:rPr>
          <w:kern w:val="2"/>
          <w:sz w:val="28"/>
          <w:szCs w:val="28"/>
        </w:rPr>
        <w:t xml:space="preserve"> исполнением настоящего постановления оставляю за собой. </w:t>
      </w:r>
    </w:p>
    <w:p w:rsidR="00917DEB" w:rsidRDefault="00917DEB" w:rsidP="00B05B9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00325" w:rsidRDefault="00900325" w:rsidP="00B05B9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7DEB" w:rsidRDefault="00917DEB" w:rsidP="00B05B9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85C6E" w:rsidRDefault="00AA19AC" w:rsidP="00AA19A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</w:p>
    <w:p w:rsidR="00AA19AC" w:rsidRPr="00D7277B" w:rsidRDefault="00AA19AC" w:rsidP="00AA19A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  <w:sectPr w:rsidR="00AA19AC" w:rsidRPr="00D7277B" w:rsidSect="00917DE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 xml:space="preserve">Рябичевского сельского поселения                    </w:t>
      </w:r>
      <w:r w:rsidR="0037193E">
        <w:rPr>
          <w:color w:val="000000"/>
          <w:sz w:val="28"/>
          <w:szCs w:val="28"/>
        </w:rPr>
        <w:t xml:space="preserve">                     Г.А. Климов</w:t>
      </w:r>
    </w:p>
    <w:p w:rsidR="00B12A6D" w:rsidRDefault="00B12A6D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77B" w:rsidRPr="00900325" w:rsidRDefault="00B138D7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D7277B" w:rsidRPr="00900325" w:rsidRDefault="00D7277B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A19AC" w:rsidRPr="00900325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277B" w:rsidRPr="00900325" w:rsidRDefault="00D7277B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Администрации Рябичевского </w:t>
      </w:r>
    </w:p>
    <w:p w:rsidR="00D7277B" w:rsidRPr="00900325" w:rsidRDefault="00D7277B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</w:p>
    <w:p w:rsidR="00D7277B" w:rsidRPr="00900325" w:rsidRDefault="00D7277B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060A7" w:rsidRPr="00900325">
        <w:rPr>
          <w:rFonts w:ascii="Times New Roman" w:eastAsia="Calibri" w:hAnsi="Times New Roman" w:cs="Times New Roman"/>
          <w:sz w:val="28"/>
          <w:szCs w:val="28"/>
        </w:rPr>
        <w:t>11</w:t>
      </w:r>
      <w:r w:rsidRPr="00900325">
        <w:rPr>
          <w:rFonts w:ascii="Times New Roman" w:eastAsia="Calibri" w:hAnsi="Times New Roman" w:cs="Times New Roman"/>
          <w:sz w:val="28"/>
          <w:szCs w:val="28"/>
        </w:rPr>
        <w:t>.</w:t>
      </w:r>
      <w:r w:rsidR="0052352C" w:rsidRPr="00900325">
        <w:rPr>
          <w:rFonts w:ascii="Times New Roman" w:eastAsia="Calibri" w:hAnsi="Times New Roman" w:cs="Times New Roman"/>
          <w:sz w:val="28"/>
          <w:szCs w:val="28"/>
        </w:rPr>
        <w:t>0</w:t>
      </w:r>
      <w:r w:rsidR="00B05B99" w:rsidRPr="00900325">
        <w:rPr>
          <w:rFonts w:ascii="Times New Roman" w:eastAsia="Calibri" w:hAnsi="Times New Roman" w:cs="Times New Roman"/>
          <w:sz w:val="28"/>
          <w:szCs w:val="28"/>
        </w:rPr>
        <w:t>6</w:t>
      </w:r>
      <w:r w:rsidRPr="00900325">
        <w:rPr>
          <w:rFonts w:ascii="Times New Roman" w:eastAsia="Calibri" w:hAnsi="Times New Roman" w:cs="Times New Roman"/>
          <w:sz w:val="28"/>
          <w:szCs w:val="28"/>
        </w:rPr>
        <w:t>.201</w:t>
      </w:r>
      <w:r w:rsidR="0037193E" w:rsidRPr="00900325">
        <w:rPr>
          <w:rFonts w:ascii="Times New Roman" w:eastAsia="Calibri" w:hAnsi="Times New Roman" w:cs="Times New Roman"/>
          <w:sz w:val="28"/>
          <w:szCs w:val="28"/>
        </w:rPr>
        <w:t>9</w:t>
      </w: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52352C" w:rsidRPr="009003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60A7" w:rsidRPr="00900325">
        <w:rPr>
          <w:rFonts w:ascii="Times New Roman" w:eastAsia="Calibri" w:hAnsi="Times New Roman" w:cs="Times New Roman"/>
          <w:sz w:val="28"/>
          <w:szCs w:val="28"/>
        </w:rPr>
        <w:t>48</w:t>
      </w:r>
    </w:p>
    <w:p w:rsidR="00D7277B" w:rsidRPr="00D7277B" w:rsidRDefault="00D7277B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B6DBA" w:rsidRDefault="00BB6DBA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12A6D" w:rsidRPr="00B12A6D" w:rsidRDefault="00B12A6D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B12A6D">
        <w:rPr>
          <w:rFonts w:ascii="Times New Roman" w:eastAsia="Calibri" w:hAnsi="Times New Roman" w:cs="Times New Roman"/>
          <w:bCs/>
          <w:sz w:val="28"/>
          <w:szCs w:val="28"/>
        </w:rPr>
        <w:t>ИЗМЕНЕНИЯ,</w:t>
      </w:r>
    </w:p>
    <w:p w:rsidR="00B12A6D" w:rsidRPr="00B12A6D" w:rsidRDefault="00B12A6D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12A6D">
        <w:rPr>
          <w:rFonts w:ascii="Times New Roman" w:eastAsia="Calibri" w:hAnsi="Times New Roman" w:cs="Times New Roman"/>
          <w:bCs/>
          <w:sz w:val="28"/>
          <w:szCs w:val="28"/>
        </w:rPr>
        <w:t>вносимые</w:t>
      </w:r>
      <w:proofErr w:type="gramEnd"/>
      <w:r w:rsidRPr="00B12A6D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постановление</w:t>
      </w:r>
    </w:p>
    <w:p w:rsidR="00B12A6D" w:rsidRPr="00B12A6D" w:rsidRDefault="00B12A6D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администрации Рябичевского сельского поселения</w:t>
      </w:r>
    </w:p>
    <w:p w:rsidR="00900325" w:rsidRPr="00900325" w:rsidRDefault="00B12A6D" w:rsidP="009003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12A6D">
        <w:rPr>
          <w:rFonts w:ascii="Times New Roman" w:eastAsia="Calibri" w:hAnsi="Times New Roman" w:cs="Times New Roman"/>
          <w:bCs/>
          <w:sz w:val="28"/>
          <w:szCs w:val="28"/>
        </w:rPr>
        <w:t>от </w:t>
      </w:r>
      <w:r w:rsidR="00900325" w:rsidRPr="00900325">
        <w:rPr>
          <w:rFonts w:ascii="Times New Roman" w:eastAsia="Calibri" w:hAnsi="Times New Roman" w:cs="Times New Roman"/>
          <w:bCs/>
          <w:sz w:val="28"/>
          <w:szCs w:val="28"/>
        </w:rPr>
        <w:t xml:space="preserve">05.12.2013 </w:t>
      </w:r>
      <w:r w:rsidRPr="00B12A6D">
        <w:rPr>
          <w:rFonts w:ascii="Times New Roman" w:eastAsia="Calibri" w:hAnsi="Times New Roman" w:cs="Times New Roman"/>
          <w:bCs/>
          <w:sz w:val="28"/>
          <w:szCs w:val="28"/>
        </w:rPr>
        <w:t>№ </w:t>
      </w:r>
      <w:r>
        <w:rPr>
          <w:rFonts w:ascii="Times New Roman" w:eastAsia="Calibri" w:hAnsi="Times New Roman" w:cs="Times New Roman"/>
          <w:bCs/>
          <w:sz w:val="28"/>
          <w:szCs w:val="28"/>
        </w:rPr>
        <w:t>10</w:t>
      </w:r>
      <w:r w:rsidR="00900325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B12A6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900325" w:rsidRPr="00900325">
        <w:rPr>
          <w:rFonts w:ascii="Times New Roman" w:eastAsia="Calibri" w:hAnsi="Times New Roman" w:cs="Times New Roman"/>
          <w:sz w:val="28"/>
          <w:szCs w:val="28"/>
        </w:rPr>
        <w:t>Об утверждении Плана мероприятий по оздоровлению муниципальных финансов, включая мероприятия, направленные на рост доходов, оптимизацию расходов, а также сокращение муниципального долга,</w:t>
      </w:r>
    </w:p>
    <w:p w:rsidR="00B12A6D" w:rsidRPr="00B12A6D" w:rsidRDefault="00900325" w:rsidP="009003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в  </w:t>
      </w:r>
      <w:r>
        <w:rPr>
          <w:rFonts w:ascii="Times New Roman" w:eastAsia="Calibri" w:hAnsi="Times New Roman" w:cs="Times New Roman"/>
          <w:sz w:val="28"/>
          <w:szCs w:val="28"/>
        </w:rPr>
        <w:t>Рябичевском сельском поселении</w:t>
      </w: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 до 2022 года</w:t>
      </w:r>
      <w:r w:rsidR="00B12A6D" w:rsidRPr="00B12A6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12A6D" w:rsidRPr="00B12A6D" w:rsidRDefault="00B12A6D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060A7" w:rsidRPr="00D060A7" w:rsidRDefault="00D060A7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12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60A7">
        <w:rPr>
          <w:rFonts w:ascii="Times New Roman" w:eastAsia="Calibri" w:hAnsi="Times New Roman" w:cs="Times New Roman"/>
          <w:sz w:val="28"/>
          <w:szCs w:val="28"/>
        </w:rPr>
        <w:t>1. Наименование изложить в редакции:</w:t>
      </w:r>
    </w:p>
    <w:p w:rsidR="00D060A7" w:rsidRPr="00D060A7" w:rsidRDefault="00D060A7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060A7">
        <w:rPr>
          <w:rFonts w:ascii="Times New Roman" w:eastAsia="Calibri" w:hAnsi="Times New Roman" w:cs="Times New Roman"/>
          <w:sz w:val="28"/>
          <w:szCs w:val="28"/>
        </w:rPr>
        <w:t>«</w:t>
      </w:r>
      <w:r w:rsidR="00900325" w:rsidRPr="00900325">
        <w:rPr>
          <w:rFonts w:ascii="Times New Roman" w:eastAsia="Calibri" w:hAnsi="Times New Roman" w:cs="Times New Roman"/>
          <w:sz w:val="28"/>
          <w:szCs w:val="28"/>
        </w:rPr>
        <w:t xml:space="preserve">Об утверждении Плана мероприятий по росту доходного потенциала </w:t>
      </w:r>
      <w:r w:rsidR="00900325">
        <w:rPr>
          <w:rFonts w:ascii="Times New Roman" w:eastAsia="Calibri" w:hAnsi="Times New Roman" w:cs="Times New Roman"/>
          <w:sz w:val="28"/>
          <w:szCs w:val="28"/>
        </w:rPr>
        <w:t>Рябичевского сельского поселения</w:t>
      </w:r>
      <w:r w:rsidR="00900325" w:rsidRPr="00900325">
        <w:rPr>
          <w:rFonts w:ascii="Times New Roman" w:eastAsia="Calibri" w:hAnsi="Times New Roman" w:cs="Times New Roman"/>
          <w:sz w:val="28"/>
          <w:szCs w:val="28"/>
        </w:rPr>
        <w:t>, оптимизации расходов бюджета Рябичевского сельского поселения Волго</w:t>
      </w:r>
      <w:r w:rsidR="00900325" w:rsidRPr="00900325">
        <w:rPr>
          <w:rFonts w:ascii="Times New Roman" w:eastAsia="Calibri" w:hAnsi="Times New Roman" w:cs="Times New Roman"/>
          <w:sz w:val="28"/>
          <w:szCs w:val="28"/>
        </w:rPr>
        <w:softHyphen/>
        <w:t>донского района и  сокращению муниципаль</w:t>
      </w:r>
      <w:r w:rsidR="00900325" w:rsidRPr="00900325">
        <w:rPr>
          <w:rFonts w:ascii="Times New Roman" w:eastAsia="Calibri" w:hAnsi="Times New Roman" w:cs="Times New Roman"/>
          <w:sz w:val="28"/>
          <w:szCs w:val="28"/>
        </w:rPr>
        <w:softHyphen/>
        <w:t>ного долга Волгодонского района до 2024 года</w:t>
      </w:r>
      <w:r w:rsidRPr="00D060A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00325" w:rsidRPr="00900325" w:rsidRDefault="00900325" w:rsidP="0090032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D060A7" w:rsidRPr="00D060A7">
        <w:rPr>
          <w:rFonts w:ascii="Times New Roman" w:eastAsia="Calibri" w:hAnsi="Times New Roman" w:cs="Times New Roman"/>
          <w:sz w:val="28"/>
          <w:szCs w:val="28"/>
        </w:rPr>
        <w:t>2. </w:t>
      </w: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Преамбулу постановления изложить в следующей редакции: </w:t>
      </w:r>
    </w:p>
    <w:p w:rsidR="00D060A7" w:rsidRPr="00D060A7" w:rsidRDefault="00900325" w:rsidP="009419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«В целях исполнения подпункта 2.1.1.5. пункта 2 Соглашения между Министерством финансов Ростовской области и Администрацией </w:t>
      </w:r>
      <w:r w:rsidR="009419F4" w:rsidRPr="009419F4">
        <w:rPr>
          <w:rFonts w:ascii="Times New Roman" w:eastAsia="Calibri" w:hAnsi="Times New Roman" w:cs="Times New Roman"/>
          <w:sz w:val="28"/>
          <w:szCs w:val="28"/>
        </w:rPr>
        <w:t xml:space="preserve">Рябичевского сельского поселения </w:t>
      </w:r>
      <w:r w:rsidRPr="00900325">
        <w:rPr>
          <w:rFonts w:ascii="Times New Roman" w:eastAsia="Calibri" w:hAnsi="Times New Roman" w:cs="Times New Roman"/>
          <w:sz w:val="28"/>
          <w:szCs w:val="28"/>
        </w:rPr>
        <w:t xml:space="preserve">о мерах по повышению эффективности использования бюджетных средств и увеличению поступлений налоговых и неналоговых доходов бюджета муниципального образования, а также о предоставлении дотации на выравнивание бюджетной обеспеченности поселений из областного бюджета бюджету </w:t>
      </w:r>
      <w:r w:rsidR="009419F4">
        <w:rPr>
          <w:rFonts w:ascii="Times New Roman" w:eastAsia="Calibri" w:hAnsi="Times New Roman" w:cs="Times New Roman"/>
          <w:sz w:val="28"/>
          <w:szCs w:val="28"/>
        </w:rPr>
        <w:t xml:space="preserve">Рябичевского сельского поселения </w:t>
      </w:r>
      <w:r w:rsidRPr="00900325">
        <w:rPr>
          <w:rFonts w:ascii="Times New Roman" w:eastAsia="Calibri" w:hAnsi="Times New Roman" w:cs="Times New Roman"/>
          <w:sz w:val="28"/>
          <w:szCs w:val="28"/>
        </w:rPr>
        <w:t>Волгодонского района  от 26.04.2019 № 8</w:t>
      </w:r>
      <w:r w:rsidR="009419F4">
        <w:rPr>
          <w:rFonts w:ascii="Times New Roman" w:eastAsia="Calibri" w:hAnsi="Times New Roman" w:cs="Times New Roman"/>
          <w:sz w:val="28"/>
          <w:szCs w:val="28"/>
        </w:rPr>
        <w:t>/7</w:t>
      </w:r>
      <w:r w:rsidRPr="00900325">
        <w:rPr>
          <w:rFonts w:ascii="Times New Roman" w:eastAsia="Calibri" w:hAnsi="Times New Roman" w:cs="Times New Roman"/>
          <w:sz w:val="28"/>
          <w:szCs w:val="28"/>
        </w:rPr>
        <w:t>д».</w:t>
      </w:r>
      <w:proofErr w:type="gramEnd"/>
    </w:p>
    <w:p w:rsidR="009419F4" w:rsidRPr="009419F4" w:rsidRDefault="009419F4" w:rsidP="009419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3.</w:t>
      </w:r>
      <w:r w:rsidRPr="009419F4">
        <w:rPr>
          <w:rFonts w:ascii="Times New Roman" w:eastAsia="Calibri" w:hAnsi="Times New Roman" w:cs="Times New Roman"/>
          <w:sz w:val="28"/>
          <w:szCs w:val="28"/>
        </w:rPr>
        <w:t xml:space="preserve"> Пункт 1 изложить в следующей редакции:</w:t>
      </w:r>
    </w:p>
    <w:p w:rsidR="009419F4" w:rsidRPr="009419F4" w:rsidRDefault="009419F4" w:rsidP="009419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419F4">
        <w:rPr>
          <w:rFonts w:ascii="Times New Roman" w:eastAsia="Calibri" w:hAnsi="Times New Roman" w:cs="Times New Roman"/>
          <w:sz w:val="28"/>
          <w:szCs w:val="28"/>
        </w:rPr>
        <w:t>«1. Утвердить План мероприятий по росту доходного потенциала Рябичевского сельского поселения Волго</w:t>
      </w:r>
      <w:r w:rsidRPr="009419F4">
        <w:rPr>
          <w:rFonts w:ascii="Times New Roman" w:eastAsia="Calibri" w:hAnsi="Times New Roman" w:cs="Times New Roman"/>
          <w:sz w:val="28"/>
          <w:szCs w:val="28"/>
        </w:rPr>
        <w:softHyphen/>
        <w:t>донского района, оптимизации расходов бюджета Рябичевского сельского поселения Волго</w:t>
      </w:r>
      <w:r w:rsidRPr="009419F4">
        <w:rPr>
          <w:rFonts w:ascii="Times New Roman" w:eastAsia="Calibri" w:hAnsi="Times New Roman" w:cs="Times New Roman"/>
          <w:sz w:val="28"/>
          <w:szCs w:val="28"/>
        </w:rPr>
        <w:softHyphen/>
        <w:t>донского района и  сокращению муниципаль</w:t>
      </w:r>
      <w:r w:rsidRPr="009419F4">
        <w:rPr>
          <w:rFonts w:ascii="Times New Roman" w:eastAsia="Calibri" w:hAnsi="Times New Roman" w:cs="Times New Roman"/>
          <w:sz w:val="28"/>
          <w:szCs w:val="28"/>
        </w:rPr>
        <w:softHyphen/>
        <w:t>ного долга Рябичевского сельского поселения Волгодонского района до 2024 года согласно приложению № 1 к настоящему постановлению».</w:t>
      </w:r>
    </w:p>
    <w:p w:rsidR="00117896" w:rsidRPr="00117896" w:rsidRDefault="009419F4" w:rsidP="0011789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178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17896">
        <w:rPr>
          <w:rFonts w:ascii="Times New Roman" w:eastAsia="Calibri" w:hAnsi="Times New Roman" w:cs="Times New Roman"/>
          <w:sz w:val="28"/>
          <w:szCs w:val="28"/>
        </w:rPr>
        <w:t>4</w:t>
      </w:r>
      <w:r w:rsidR="00117896" w:rsidRPr="00117896">
        <w:rPr>
          <w:rFonts w:ascii="Times New Roman" w:eastAsia="Calibri" w:hAnsi="Times New Roman" w:cs="Times New Roman"/>
          <w:sz w:val="28"/>
          <w:szCs w:val="28"/>
        </w:rPr>
        <w:t>. Пункт 2 изложить в следующей редакции:</w:t>
      </w:r>
    </w:p>
    <w:p w:rsidR="00117896" w:rsidRPr="00117896" w:rsidRDefault="00117896" w:rsidP="0011789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17896">
        <w:rPr>
          <w:rFonts w:ascii="Times New Roman" w:eastAsia="Calibri" w:hAnsi="Times New Roman" w:cs="Times New Roman"/>
          <w:sz w:val="28"/>
          <w:szCs w:val="28"/>
        </w:rPr>
        <w:t>«2. Сектору экономики и финансов администрации Рябичевского сельского поселения формировать:</w:t>
      </w:r>
    </w:p>
    <w:p w:rsidR="00117896" w:rsidRPr="00117896" w:rsidRDefault="00117896" w:rsidP="0011789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17896">
        <w:rPr>
          <w:rFonts w:ascii="Times New Roman" w:eastAsia="Calibri" w:hAnsi="Times New Roman" w:cs="Times New Roman"/>
          <w:sz w:val="28"/>
          <w:szCs w:val="28"/>
        </w:rPr>
        <w:t xml:space="preserve">2.1. </w:t>
      </w:r>
      <w:proofErr w:type="gramStart"/>
      <w:r w:rsidRPr="00117896">
        <w:rPr>
          <w:rFonts w:ascii="Times New Roman" w:eastAsia="Calibri" w:hAnsi="Times New Roman" w:cs="Times New Roman"/>
          <w:sz w:val="28"/>
          <w:szCs w:val="28"/>
        </w:rPr>
        <w:t xml:space="preserve">Ежеквартально, не позднее 3 дней по истечении отчетного периода, </w:t>
      </w:r>
      <w:hyperlink r:id="rId8" w:history="1">
        <w:r w:rsidRPr="00117896">
          <w:rPr>
            <w:rStyle w:val="a7"/>
            <w:rFonts w:ascii="Times New Roman" w:eastAsia="Calibri" w:hAnsi="Times New Roman" w:cs="Times New Roman"/>
            <w:sz w:val="28"/>
            <w:szCs w:val="28"/>
          </w:rPr>
          <w:t>отчет</w:t>
        </w:r>
      </w:hyperlink>
      <w:r w:rsidRPr="00117896">
        <w:rPr>
          <w:rFonts w:ascii="Times New Roman" w:eastAsia="Calibri" w:hAnsi="Times New Roman" w:cs="Times New Roman"/>
          <w:sz w:val="28"/>
          <w:szCs w:val="28"/>
        </w:rPr>
        <w:t xml:space="preserve"> об исполнении Плана мероприятий по росту доходного потенциала Рябичевского сельского поселения, оптимизации расходов бюджета Рябичевского сельского поселения Волго</w:t>
      </w:r>
      <w:r w:rsidRPr="00117896">
        <w:rPr>
          <w:rFonts w:ascii="Times New Roman" w:eastAsia="Calibri" w:hAnsi="Times New Roman" w:cs="Times New Roman"/>
          <w:sz w:val="28"/>
          <w:szCs w:val="28"/>
        </w:rPr>
        <w:softHyphen/>
        <w:t>донского района и сокращению муниципального долга Рябичевского сельского поселения до 2024 года по форме согласно приложению № 2 к настоящему постановлению.</w:t>
      </w:r>
      <w:proofErr w:type="gramEnd"/>
    </w:p>
    <w:p w:rsidR="00117896" w:rsidRPr="00117896" w:rsidRDefault="00117896" w:rsidP="0011789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1789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2.2. В срок до 1 октября 2019 г. </w:t>
      </w:r>
      <w:hyperlink r:id="rId9" w:history="1">
        <w:r w:rsidRPr="00117896">
          <w:rPr>
            <w:rStyle w:val="a7"/>
            <w:rFonts w:ascii="Times New Roman" w:eastAsia="Calibri" w:hAnsi="Times New Roman" w:cs="Times New Roman"/>
            <w:sz w:val="28"/>
            <w:szCs w:val="28"/>
          </w:rPr>
          <w:t>информацию</w:t>
        </w:r>
      </w:hyperlink>
      <w:r w:rsidRPr="00117896">
        <w:rPr>
          <w:rFonts w:ascii="Times New Roman" w:eastAsia="Calibri" w:hAnsi="Times New Roman" w:cs="Times New Roman"/>
          <w:sz w:val="28"/>
          <w:szCs w:val="28"/>
        </w:rPr>
        <w:t xml:space="preserve"> о реализации Плана мероприятий по росту доходного потенциала Рябичевского сельского поселения, оптимизации расходов бюджета Рябичевского сельского поселения Волго</w:t>
      </w:r>
      <w:r w:rsidRPr="00117896">
        <w:rPr>
          <w:rFonts w:ascii="Times New Roman" w:eastAsia="Calibri" w:hAnsi="Times New Roman" w:cs="Times New Roman"/>
          <w:sz w:val="28"/>
          <w:szCs w:val="28"/>
        </w:rPr>
        <w:softHyphen/>
        <w:t>донского района и сокращению муниципального долга Рябичевского сельского поселения до 2024 года по форме согласно приложению № 3 к настоящему постановлению</w:t>
      </w:r>
      <w:proofErr w:type="gramStart"/>
      <w:r w:rsidRPr="00117896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680EBD" w:rsidRPr="00680EBD" w:rsidRDefault="009419F4" w:rsidP="00680E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80E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60A7" w:rsidRPr="00D060A7">
        <w:rPr>
          <w:rFonts w:ascii="Times New Roman" w:eastAsia="Calibri" w:hAnsi="Times New Roman" w:cs="Times New Roman"/>
          <w:sz w:val="28"/>
          <w:szCs w:val="28"/>
        </w:rPr>
        <w:t>5. </w:t>
      </w:r>
      <w:r w:rsidR="00680EBD" w:rsidRPr="00680EBD">
        <w:rPr>
          <w:rFonts w:ascii="Times New Roman" w:eastAsia="Calibri" w:hAnsi="Times New Roman" w:cs="Times New Roman"/>
          <w:sz w:val="28"/>
          <w:szCs w:val="28"/>
        </w:rPr>
        <w:t xml:space="preserve"> Пункт 3 изложить в следующей редакции:</w:t>
      </w:r>
    </w:p>
    <w:p w:rsidR="00680EBD" w:rsidRPr="00680EBD" w:rsidRDefault="00680EBD" w:rsidP="00680E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80EBD">
        <w:rPr>
          <w:rFonts w:ascii="Times New Roman" w:eastAsia="Calibri" w:hAnsi="Times New Roman" w:cs="Times New Roman"/>
          <w:sz w:val="28"/>
          <w:szCs w:val="28"/>
        </w:rPr>
        <w:t xml:space="preserve">«3. </w:t>
      </w:r>
      <w:proofErr w:type="gramStart"/>
      <w:r w:rsidRPr="00680EBD">
        <w:rPr>
          <w:rFonts w:ascii="Times New Roman" w:eastAsia="Calibri" w:hAnsi="Times New Roman" w:cs="Times New Roman"/>
          <w:sz w:val="28"/>
          <w:szCs w:val="28"/>
        </w:rPr>
        <w:t>Установить запрет на создание муниципальных учреждений Рябичевского сельского поселения и на изменение структуры муниципальных учреждений Рябичевского сельского поселения, приводящие к увеличению штатной численности и бюджетных ассигнований, за исключением случаев, когда создание муниципальных учреждений Рябичевского сельского поселения или изменение структуры муниципальных учреждений Рябичевского сельского поселения, приводящие к увеличению штатной численности и бюджетных ассигнований, обусловлено изменениями областного законодательства или необходимостью оптимизации расходов</w:t>
      </w:r>
      <w:proofErr w:type="gramEnd"/>
      <w:r w:rsidRPr="00680EBD">
        <w:rPr>
          <w:rFonts w:ascii="Times New Roman" w:eastAsia="Calibri" w:hAnsi="Times New Roman" w:cs="Times New Roman"/>
          <w:sz w:val="28"/>
          <w:szCs w:val="28"/>
        </w:rPr>
        <w:t xml:space="preserve"> бюджета Рябичевского сельского поселения Волгодонского района</w:t>
      </w:r>
      <w:proofErr w:type="gramStart"/>
      <w:r w:rsidRPr="00680EBD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680EBD" w:rsidRPr="00680EBD" w:rsidRDefault="00680EBD" w:rsidP="00680E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680EBD">
        <w:rPr>
          <w:rFonts w:ascii="Times New Roman" w:eastAsia="Calibri" w:hAnsi="Times New Roman" w:cs="Times New Roman"/>
          <w:sz w:val="28"/>
          <w:szCs w:val="28"/>
        </w:rPr>
        <w:t>6. Приложения № 1 – 2 изложить в редакции:</w:t>
      </w:r>
    </w:p>
    <w:p w:rsidR="00680EBD" w:rsidRPr="00680EBD" w:rsidRDefault="00680EBD" w:rsidP="00680E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060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7193E" w:rsidRDefault="0037193E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5C62" w:rsidRDefault="008D5C62" w:rsidP="00D727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  <w:sectPr w:rsidR="008D5C62" w:rsidSect="00D060A7"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p w:rsidR="008D5C62" w:rsidRPr="008D5C62" w:rsidRDefault="008D5C62" w:rsidP="008D5C62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 w:rsidRPr="008D5C62">
        <w:rPr>
          <w:rFonts w:eastAsia="Calibri"/>
          <w:sz w:val="28"/>
          <w:szCs w:val="28"/>
        </w:rPr>
        <w:lastRenderedPageBreak/>
        <w:t>«Приложение № 1</w:t>
      </w:r>
    </w:p>
    <w:p w:rsidR="008D5C62" w:rsidRDefault="008D5C62" w:rsidP="008D5C62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 w:rsidRPr="008D5C62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8D5C62" w:rsidRPr="008D5C62" w:rsidRDefault="008D5C62" w:rsidP="008D5C62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Рябичевского</w:t>
      </w:r>
      <w:r w:rsidRPr="008D5C62">
        <w:rPr>
          <w:rFonts w:eastAsia="Calibri"/>
          <w:sz w:val="28"/>
          <w:szCs w:val="28"/>
        </w:rPr>
        <w:t xml:space="preserve"> сельского поселения</w:t>
      </w:r>
    </w:p>
    <w:p w:rsidR="008D5C62" w:rsidRPr="008D5C62" w:rsidRDefault="008D5C62" w:rsidP="003D232B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 w:rsidRPr="00EA14BC">
        <w:rPr>
          <w:rFonts w:eastAsia="Calibri"/>
          <w:sz w:val="28"/>
          <w:szCs w:val="28"/>
        </w:rPr>
        <w:t xml:space="preserve">от </w:t>
      </w:r>
      <w:r w:rsidR="00EA14BC" w:rsidRPr="00EA14BC">
        <w:rPr>
          <w:rFonts w:eastAsia="Calibri"/>
          <w:sz w:val="28"/>
          <w:szCs w:val="28"/>
        </w:rPr>
        <w:t>05</w:t>
      </w:r>
      <w:r w:rsidRPr="00EA14BC">
        <w:rPr>
          <w:rFonts w:eastAsia="Calibri"/>
          <w:sz w:val="28"/>
          <w:szCs w:val="28"/>
        </w:rPr>
        <w:t>.</w:t>
      </w:r>
      <w:r w:rsidR="00EA14BC" w:rsidRPr="00EA14BC">
        <w:rPr>
          <w:rFonts w:eastAsia="Calibri"/>
          <w:sz w:val="28"/>
          <w:szCs w:val="28"/>
        </w:rPr>
        <w:t>12</w:t>
      </w:r>
      <w:r w:rsidRPr="00EA14BC">
        <w:rPr>
          <w:rFonts w:eastAsia="Calibri"/>
          <w:sz w:val="28"/>
          <w:szCs w:val="28"/>
        </w:rPr>
        <w:t>.201</w:t>
      </w:r>
      <w:r w:rsidR="00EA14BC" w:rsidRPr="00EA14BC">
        <w:rPr>
          <w:rFonts w:eastAsia="Calibri"/>
          <w:sz w:val="28"/>
          <w:szCs w:val="28"/>
        </w:rPr>
        <w:t>3</w:t>
      </w:r>
      <w:r w:rsidRPr="00EA14BC">
        <w:rPr>
          <w:rFonts w:eastAsia="Calibri"/>
          <w:sz w:val="28"/>
          <w:szCs w:val="28"/>
        </w:rPr>
        <w:t xml:space="preserve"> № 1</w:t>
      </w:r>
      <w:r w:rsidR="00EA14BC" w:rsidRPr="00EA14BC">
        <w:rPr>
          <w:rFonts w:eastAsia="Calibri"/>
          <w:sz w:val="28"/>
          <w:szCs w:val="28"/>
        </w:rPr>
        <w:t>06</w:t>
      </w:r>
    </w:p>
    <w:p w:rsidR="00EA14BC" w:rsidRDefault="00EA14BC" w:rsidP="008D5C62">
      <w:pPr>
        <w:pStyle w:val="a4"/>
        <w:shd w:val="clear" w:color="auto" w:fill="FFFFFF"/>
        <w:jc w:val="center"/>
        <w:rPr>
          <w:rFonts w:eastAsia="Calibri"/>
          <w:sz w:val="28"/>
          <w:szCs w:val="28"/>
        </w:rPr>
      </w:pPr>
    </w:p>
    <w:p w:rsidR="008D5C62" w:rsidRPr="008D5C62" w:rsidRDefault="008D5C62" w:rsidP="008D5C62">
      <w:pPr>
        <w:pStyle w:val="a4"/>
        <w:shd w:val="clear" w:color="auto" w:fill="FFFFFF"/>
        <w:jc w:val="center"/>
        <w:rPr>
          <w:rFonts w:eastAsia="Calibri"/>
          <w:sz w:val="28"/>
          <w:szCs w:val="28"/>
        </w:rPr>
      </w:pPr>
      <w:r w:rsidRPr="008D5C62">
        <w:rPr>
          <w:rFonts w:eastAsia="Calibri"/>
          <w:sz w:val="28"/>
          <w:szCs w:val="28"/>
        </w:rPr>
        <w:t>ПЛАН</w:t>
      </w:r>
    </w:p>
    <w:p w:rsidR="008D5C62" w:rsidRPr="008D5C62" w:rsidRDefault="008D5C62" w:rsidP="008D5C62">
      <w:pPr>
        <w:pStyle w:val="a4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  <w:r w:rsidRPr="008D5C62">
        <w:rPr>
          <w:rFonts w:eastAsia="Calibri"/>
          <w:sz w:val="28"/>
          <w:szCs w:val="28"/>
        </w:rPr>
        <w:t xml:space="preserve">мероприятий по росту доходного потенциала </w:t>
      </w:r>
      <w:r>
        <w:rPr>
          <w:rFonts w:eastAsia="Calibri"/>
          <w:sz w:val="28"/>
          <w:szCs w:val="28"/>
        </w:rPr>
        <w:t>Рябичевского</w:t>
      </w:r>
      <w:r w:rsidRPr="008D5C62">
        <w:rPr>
          <w:rFonts w:eastAsia="Calibri"/>
          <w:sz w:val="28"/>
          <w:szCs w:val="28"/>
        </w:rPr>
        <w:t xml:space="preserve"> сельского поселения, оптимизации</w:t>
      </w:r>
    </w:p>
    <w:p w:rsidR="008D5C62" w:rsidRDefault="008D5C62" w:rsidP="008D5C62">
      <w:pPr>
        <w:pStyle w:val="a4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  <w:r w:rsidRPr="008D5C62">
        <w:rPr>
          <w:rFonts w:eastAsia="Calibri"/>
          <w:sz w:val="28"/>
          <w:szCs w:val="28"/>
        </w:rPr>
        <w:t xml:space="preserve">расходов бюджета </w:t>
      </w:r>
      <w:r>
        <w:rPr>
          <w:rFonts w:eastAsia="Calibri"/>
          <w:sz w:val="28"/>
          <w:szCs w:val="28"/>
        </w:rPr>
        <w:t>Рябичевского</w:t>
      </w:r>
      <w:r w:rsidRPr="008D5C62">
        <w:rPr>
          <w:rFonts w:eastAsia="Calibri"/>
          <w:sz w:val="28"/>
          <w:szCs w:val="28"/>
        </w:rPr>
        <w:t xml:space="preserve"> сельского поселения Волгодонского района и сокращению муниципального долга </w:t>
      </w:r>
      <w:r>
        <w:rPr>
          <w:rFonts w:eastAsia="Calibri"/>
          <w:sz w:val="28"/>
          <w:szCs w:val="28"/>
        </w:rPr>
        <w:t>Рябичевского</w:t>
      </w:r>
      <w:r w:rsidRPr="008D5C62">
        <w:rPr>
          <w:rFonts w:eastAsia="Calibri"/>
          <w:sz w:val="28"/>
          <w:szCs w:val="28"/>
        </w:rPr>
        <w:t xml:space="preserve"> сельского поселения до 2024 года</w:t>
      </w:r>
    </w:p>
    <w:p w:rsidR="008D5C62" w:rsidRPr="008D5C62" w:rsidRDefault="008D5C62" w:rsidP="008D5C62">
      <w:pPr>
        <w:pStyle w:val="a4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</w:p>
    <w:tbl>
      <w:tblPr>
        <w:tblStyle w:val="a6"/>
        <w:tblW w:w="5341" w:type="pct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8"/>
        <w:gridCol w:w="3488"/>
        <w:gridCol w:w="2354"/>
        <w:gridCol w:w="1347"/>
        <w:gridCol w:w="1214"/>
        <w:gridCol w:w="1347"/>
        <w:gridCol w:w="1214"/>
        <w:gridCol w:w="1348"/>
        <w:gridCol w:w="1347"/>
        <w:gridCol w:w="1348"/>
      </w:tblGrid>
      <w:tr w:rsidR="008D5C62" w:rsidRPr="003D232B" w:rsidTr="008D5C62">
        <w:tc>
          <w:tcPr>
            <w:tcW w:w="679" w:type="dxa"/>
            <w:vMerge w:val="restart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№</w:t>
            </w:r>
          </w:p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proofErr w:type="gramStart"/>
            <w:r w:rsidRPr="003D232B">
              <w:rPr>
                <w:rFonts w:eastAsia="Calibri"/>
              </w:rPr>
              <w:t>п</w:t>
            </w:r>
            <w:proofErr w:type="gramEnd"/>
            <w:r w:rsidRPr="003D232B">
              <w:rPr>
                <w:rFonts w:eastAsia="Calibri"/>
              </w:rPr>
              <w:t>/п</w:t>
            </w:r>
          </w:p>
        </w:tc>
        <w:tc>
          <w:tcPr>
            <w:tcW w:w="3488" w:type="dxa"/>
            <w:vMerge w:val="restart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Наименование мероприятия</w:t>
            </w:r>
          </w:p>
        </w:tc>
        <w:tc>
          <w:tcPr>
            <w:tcW w:w="2354" w:type="dxa"/>
            <w:vMerge w:val="restart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Ответственный исполнитель</w:t>
            </w:r>
          </w:p>
        </w:tc>
        <w:tc>
          <w:tcPr>
            <w:tcW w:w="1347" w:type="dxa"/>
            <w:vMerge w:val="restart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Срок исполнения</w:t>
            </w:r>
          </w:p>
        </w:tc>
        <w:tc>
          <w:tcPr>
            <w:tcW w:w="7818" w:type="dxa"/>
            <w:gridSpan w:val="6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Финансовая оценка (бюджетный эффект)</w:t>
            </w:r>
          </w:p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(тыс. рублей) *</w:t>
            </w:r>
          </w:p>
        </w:tc>
      </w:tr>
      <w:tr w:rsidR="008D5C62" w:rsidRPr="003D232B" w:rsidTr="008D5C62">
        <w:tc>
          <w:tcPr>
            <w:tcW w:w="679" w:type="dxa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3488" w:type="dxa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2354" w:type="dxa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1347" w:type="dxa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2019 год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2020 год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2021 год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2022 год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2023 год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2024 год</w:t>
            </w:r>
          </w:p>
        </w:tc>
      </w:tr>
    </w:tbl>
    <w:p w:rsidR="008D5C62" w:rsidRPr="003D232B" w:rsidRDefault="008D5C62" w:rsidP="008D5C62">
      <w:pPr>
        <w:pStyle w:val="a4"/>
        <w:shd w:val="clear" w:color="auto" w:fill="FFFFFF"/>
        <w:spacing w:before="0" w:beforeAutospacing="0" w:after="0" w:afterAutospacing="0"/>
        <w:jc w:val="center"/>
        <w:rPr>
          <w:rFonts w:eastAsia="Calibri"/>
        </w:rPr>
      </w:pPr>
    </w:p>
    <w:tbl>
      <w:tblPr>
        <w:tblStyle w:val="a6"/>
        <w:tblW w:w="5341" w:type="pct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6"/>
        <w:gridCol w:w="3436"/>
        <w:gridCol w:w="54"/>
        <w:gridCol w:w="2354"/>
        <w:gridCol w:w="1348"/>
        <w:gridCol w:w="1214"/>
        <w:gridCol w:w="1349"/>
        <w:gridCol w:w="1212"/>
        <w:gridCol w:w="1348"/>
        <w:gridCol w:w="1347"/>
        <w:gridCol w:w="1347"/>
      </w:tblGrid>
      <w:tr w:rsidR="008D5C62" w:rsidRPr="003D232B" w:rsidTr="003656FF">
        <w:trPr>
          <w:tblHeader/>
        </w:trPr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1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</w:t>
            </w:r>
          </w:p>
        </w:tc>
        <w:tc>
          <w:tcPr>
            <w:tcW w:w="235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3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4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5</w:t>
            </w:r>
          </w:p>
        </w:tc>
        <w:tc>
          <w:tcPr>
            <w:tcW w:w="1349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6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7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8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9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10</w:t>
            </w:r>
          </w:p>
        </w:tc>
      </w:tr>
      <w:tr w:rsidR="008D5C62" w:rsidRPr="003D232B" w:rsidTr="003656FF">
        <w:tc>
          <w:tcPr>
            <w:tcW w:w="15685" w:type="dxa"/>
            <w:gridSpan w:val="11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  <w:lang w:val="en-US"/>
              </w:rPr>
              <w:t>I</w:t>
            </w:r>
            <w:r w:rsidRPr="003D232B">
              <w:rPr>
                <w:rFonts w:eastAsia="Calibri"/>
              </w:rPr>
              <w:t>. Направления по росту доходов бюджета Рябичевского сельского поселения Волгодонского района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3490" w:type="dxa"/>
            <w:gridSpan w:val="2"/>
            <w:tcBorders>
              <w:righ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Всего по разделу </w:t>
            </w:r>
            <w:r w:rsidRPr="003D232B">
              <w:rPr>
                <w:rFonts w:eastAsia="Calibri"/>
                <w:lang w:val="en-US"/>
              </w:rPr>
              <w:t>I</w:t>
            </w:r>
          </w:p>
        </w:tc>
        <w:tc>
          <w:tcPr>
            <w:tcW w:w="2354" w:type="dxa"/>
            <w:tcBorders>
              <w:left w:val="nil"/>
              <w:righ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1348" w:type="dxa"/>
            <w:tcBorders>
              <w:lef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0,0</w:t>
            </w:r>
          </w:p>
        </w:tc>
        <w:tc>
          <w:tcPr>
            <w:tcW w:w="1349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2,5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1.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Мероприятия по расширению налогооблагаемой базы бюджета Рябичевского сельского поселения Волгодонского района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1.1.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  <w:bCs/>
              </w:rPr>
            </w:pPr>
            <w:r w:rsidRPr="003D232B">
              <w:rPr>
                <w:rFonts w:eastAsia="Calibri"/>
              </w:rPr>
              <w:t xml:space="preserve">Отмена неэффективных налоговых льгот (пониженных ставок </w:t>
            </w:r>
            <w:r w:rsidRPr="003D232B">
              <w:rPr>
                <w:rFonts w:eastAsia="Calibri"/>
              </w:rPr>
              <w:br/>
              <w:t xml:space="preserve">по налогам), установленных Собранием депутатов Рябичевского сельского поселения о налогах и сборах 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2,5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1.2.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Пересмотр ставок </w:t>
            </w:r>
            <w:r w:rsidRPr="003D232B">
              <w:rPr>
                <w:rFonts w:eastAsia="Calibri"/>
              </w:rPr>
              <w:br/>
              <w:t xml:space="preserve">по местным налогам 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1.3.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Повышение эффективности использования имущества </w:t>
            </w:r>
            <w:r w:rsidRPr="003D232B">
              <w:rPr>
                <w:rFonts w:eastAsia="Calibri"/>
              </w:rPr>
              <w:br/>
              <w:t xml:space="preserve">(в том числе земельных участков), находящегося </w:t>
            </w:r>
            <w:r w:rsidRPr="003D232B">
              <w:rPr>
                <w:rFonts w:eastAsia="Calibri"/>
              </w:rPr>
              <w:br/>
              <w:t xml:space="preserve">в муниципальной собственности 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0,0</w:t>
            </w:r>
          </w:p>
        </w:tc>
        <w:tc>
          <w:tcPr>
            <w:tcW w:w="1349" w:type="dxa"/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1.4.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  <w:bCs/>
              </w:rPr>
            </w:pPr>
            <w:r w:rsidRPr="003D232B">
              <w:rPr>
                <w:rFonts w:eastAsia="Calibri"/>
                <w:bCs/>
              </w:rPr>
              <w:t>Увеличение налоговой базы по налогу на имущество физических лиц за счет налогообложения от кадастровой стоимости объектов, не имеющих  инвентаризационной стоимости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2019 год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Повышение собираемости налогов и сокращение задолженности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  <w:bCs/>
              </w:rPr>
            </w:pPr>
            <w:r w:rsidRPr="003D232B">
              <w:rPr>
                <w:rFonts w:eastAsia="Calibri"/>
                <w:bCs/>
              </w:rPr>
              <w:t>2.1.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Снижение задолженности </w:t>
            </w:r>
            <w:r w:rsidRPr="003D232B">
              <w:rPr>
                <w:rFonts w:eastAsia="Calibri"/>
              </w:rPr>
              <w:br/>
              <w:t>по налоговым и неналоговым доходам за счет повышения эффективности работы Комиссии по вопросам собираемости налогов и других обязательных платежей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15685" w:type="dxa"/>
            <w:gridSpan w:val="11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  <w:lang w:val="en-US"/>
              </w:rPr>
              <w:t>II</w:t>
            </w:r>
            <w:r w:rsidRPr="003D232B">
              <w:rPr>
                <w:rFonts w:eastAsia="Calibri"/>
              </w:rPr>
              <w:t>. Направления по оптимизации расходов бюджета поселения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  <w:bCs/>
              </w:rPr>
            </w:pPr>
          </w:p>
        </w:tc>
        <w:tc>
          <w:tcPr>
            <w:tcW w:w="3490" w:type="dxa"/>
            <w:gridSpan w:val="2"/>
            <w:tcBorders>
              <w:righ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Всего по разделу </w:t>
            </w:r>
            <w:r w:rsidRPr="003D232B">
              <w:rPr>
                <w:rFonts w:eastAsia="Calibri"/>
                <w:lang w:val="en-US"/>
              </w:rPr>
              <w:t>II</w:t>
            </w:r>
          </w:p>
        </w:tc>
        <w:tc>
          <w:tcPr>
            <w:tcW w:w="2354" w:type="dxa"/>
            <w:tcBorders>
              <w:left w:val="nil"/>
              <w:righ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348" w:type="dxa"/>
            <w:tcBorders>
              <w:lef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214" w:type="dxa"/>
          </w:tcPr>
          <w:p w:rsidR="008D5C62" w:rsidRPr="003D232B" w:rsidRDefault="008D5C62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10,0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51,0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51,0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51,0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Оптимизация расходов на государственное и муниципальное управление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1.1.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Оптимизация расходов на информационное освещение деятельности Администрации Рябичевского сельского поселения 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2021 – </w:t>
            </w:r>
            <w:r w:rsidRPr="003D232B">
              <w:rPr>
                <w:rFonts w:eastAsia="Calibri"/>
              </w:rPr>
              <w:br/>
              <w:t>2024 годы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10,0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1.2.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Инвентаризация расходных обязательств Рябичевского сельского поселения с целью установления расходных обязательств, не связа</w:t>
            </w:r>
            <w:r w:rsidR="003656FF" w:rsidRPr="003D232B">
              <w:rPr>
                <w:rFonts w:eastAsia="Calibri"/>
              </w:rPr>
              <w:t xml:space="preserve">нных </w:t>
            </w:r>
            <w:r w:rsidRPr="003D232B">
              <w:rPr>
                <w:rFonts w:eastAsia="Calibri"/>
              </w:rPr>
              <w:t xml:space="preserve">с </w:t>
            </w:r>
            <w:r w:rsidRPr="003D232B">
              <w:rPr>
                <w:rFonts w:eastAsia="Calibri"/>
              </w:rPr>
              <w:lastRenderedPageBreak/>
              <w:t xml:space="preserve">решением вопросов, отнесенных Конституцией Российской Федерации </w:t>
            </w:r>
            <w:r w:rsidRPr="003D232B">
              <w:rPr>
                <w:rFonts w:eastAsia="Calibri"/>
              </w:rPr>
              <w:br/>
              <w:t xml:space="preserve">и федеральными законами </w:t>
            </w:r>
            <w:r w:rsidRPr="003D232B">
              <w:rPr>
                <w:rFonts w:eastAsia="Calibri"/>
              </w:rPr>
              <w:br/>
              <w:t>к полномочиям органов местного самоуправления поселения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постоянно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1.3.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Подготовка проектов нормати</w:t>
            </w:r>
            <w:r w:rsidR="003656FF" w:rsidRPr="003D232B">
              <w:rPr>
                <w:rFonts w:eastAsia="Calibri"/>
              </w:rPr>
              <w:t xml:space="preserve">вных правовых актов  </w:t>
            </w:r>
            <w:r w:rsidRPr="003D232B">
              <w:rPr>
                <w:rFonts w:eastAsia="Calibri"/>
              </w:rPr>
              <w:t xml:space="preserve">об отмене расходных обязательств, не связанных </w:t>
            </w:r>
            <w:r w:rsidRPr="003D232B">
              <w:rPr>
                <w:rFonts w:eastAsia="Calibri"/>
              </w:rPr>
              <w:br/>
              <w:t xml:space="preserve">с решением вопросов, отнесенных Конституцией Российской Федерации и федеральными законами </w:t>
            </w:r>
            <w:r w:rsidRPr="003D232B">
              <w:rPr>
                <w:rFonts w:eastAsia="Calibri"/>
              </w:rPr>
              <w:br/>
              <w:t>к полномочиям органов местного самоуправления поселения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при необхо</w:t>
            </w:r>
            <w:r w:rsidRPr="003D232B">
              <w:rPr>
                <w:rFonts w:eastAsia="Calibri"/>
              </w:rPr>
              <w:softHyphen/>
              <w:t>димости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Оптимизация расходов на содержание бюджетной сети, а также численности работников бюджетной сферы</w:t>
            </w:r>
          </w:p>
        </w:tc>
      </w:tr>
      <w:tr w:rsidR="008D5C62" w:rsidRPr="003D232B" w:rsidTr="003656FF">
        <w:tc>
          <w:tcPr>
            <w:tcW w:w="676" w:type="dxa"/>
            <w:vMerge w:val="restart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2.1.</w:t>
            </w:r>
          </w:p>
        </w:tc>
        <w:tc>
          <w:tcPr>
            <w:tcW w:w="3490" w:type="dxa"/>
            <w:gridSpan w:val="2"/>
            <w:vMerge w:val="restart"/>
          </w:tcPr>
          <w:p w:rsidR="008D5C62" w:rsidRPr="003D232B" w:rsidRDefault="008D5C62" w:rsidP="003656FF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Сокращение бюджетных расходов за счет направления на финансирование уставной деятельности доходов </w:t>
            </w:r>
            <w:r w:rsidRPr="003D232B">
              <w:rPr>
                <w:rFonts w:eastAsia="Calibri"/>
              </w:rPr>
              <w:br/>
              <w:t xml:space="preserve">от предпринимательской </w:t>
            </w:r>
            <w:r w:rsidRPr="003D232B">
              <w:rPr>
                <w:rFonts w:eastAsia="Calibri"/>
              </w:rPr>
              <w:br/>
              <w:t>и ино</w:t>
            </w:r>
            <w:r w:rsidR="003656FF" w:rsidRPr="003D232B">
              <w:rPr>
                <w:rFonts w:eastAsia="Calibri"/>
              </w:rPr>
              <w:t xml:space="preserve">й приносящей доход деятельности </w:t>
            </w:r>
            <w:r w:rsidRPr="003D232B">
              <w:rPr>
                <w:rFonts w:eastAsia="Calibri"/>
              </w:rPr>
              <w:t>муниципальных бюджетных учреждений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3490" w:type="dxa"/>
            <w:gridSpan w:val="2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МБУК «</w:t>
            </w:r>
            <w:r w:rsidR="003656FF" w:rsidRPr="003D232B">
              <w:rPr>
                <w:rFonts w:eastAsia="Calibri"/>
              </w:rPr>
              <w:t>Рябичевский</w:t>
            </w:r>
            <w:r w:rsidRPr="003D232B">
              <w:rPr>
                <w:rFonts w:eastAsia="Calibri"/>
              </w:rPr>
              <w:t xml:space="preserve"> СДК»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51,0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51,0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51,0</w:t>
            </w:r>
          </w:p>
        </w:tc>
      </w:tr>
      <w:tr w:rsidR="008D5C62" w:rsidRPr="003D232B" w:rsidTr="003656FF">
        <w:tc>
          <w:tcPr>
            <w:tcW w:w="676" w:type="dxa"/>
            <w:vMerge w:val="restart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2.2.</w:t>
            </w:r>
          </w:p>
        </w:tc>
        <w:tc>
          <w:tcPr>
            <w:tcW w:w="3490" w:type="dxa"/>
            <w:gridSpan w:val="2"/>
            <w:vMerge w:val="restart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Анализ штатных расписаний муниципальных учреждений Рябичевского сельского поселения, в том числе принятие мер по сокращению штатной численности 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  <w:b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3490" w:type="dxa"/>
            <w:gridSpan w:val="2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МБУК «</w:t>
            </w:r>
            <w:r w:rsidR="003656FF" w:rsidRPr="003D232B">
              <w:rPr>
                <w:rFonts w:eastAsia="Calibri"/>
              </w:rPr>
              <w:t xml:space="preserve">Рябичевский </w:t>
            </w:r>
            <w:r w:rsidRPr="003D232B">
              <w:rPr>
                <w:rFonts w:eastAsia="Calibri"/>
              </w:rPr>
              <w:t>СДК»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2.3.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Анализ эффективности использования имущества, находящегося в собственности Рябичевского сельского поселения, в рамках установленных полномочий</w:t>
            </w:r>
          </w:p>
        </w:tc>
        <w:tc>
          <w:tcPr>
            <w:tcW w:w="2354" w:type="dxa"/>
            <w:tcBorders>
              <w:left w:val="single" w:sz="4" w:space="0" w:color="auto"/>
            </w:tcBorders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2020 – </w:t>
            </w:r>
            <w:r w:rsidRPr="003D232B">
              <w:rPr>
                <w:rFonts w:eastAsia="Calibri"/>
              </w:rPr>
              <w:br/>
              <w:t>2024 годы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2.4.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Проведение инвентаризации движимого и недвижимого имущества подведомственных учреждений с последующим исключением содержания имущества, не используемого учреждением для выполнения муниципального задания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2020 – </w:t>
            </w:r>
            <w:r w:rsidRPr="003D232B">
              <w:rPr>
                <w:rFonts w:eastAsia="Calibri"/>
              </w:rPr>
              <w:br/>
              <w:t>2022 годы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2.5.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Реорганизация муниципальных учреждений Рябичевского сельского поселения  путем слияния, присоединения, изменения типа учреждений, а также ликвидация муниципальных учреждений Рябичевского сельского поселения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  <w:vMerge w:val="restart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2.6.</w:t>
            </w:r>
          </w:p>
        </w:tc>
        <w:tc>
          <w:tcPr>
            <w:tcW w:w="3490" w:type="dxa"/>
            <w:gridSpan w:val="2"/>
            <w:vMerge w:val="restart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proofErr w:type="gramStart"/>
            <w:r w:rsidRPr="003D232B">
              <w:rPr>
                <w:rFonts w:eastAsia="Calibri"/>
              </w:rPr>
              <w:t xml:space="preserve">Сокращение численности обслуживающего персонала и непрофильных специалистов муниципальных учреждений (сторожа, повара, уборщики помещений, водители, завхозы, электрики, рабочие, слесаря, плотники и так далее) </w:t>
            </w:r>
            <w:proofErr w:type="gramEnd"/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2020 – </w:t>
            </w:r>
            <w:r w:rsidRPr="003D232B">
              <w:rPr>
                <w:rFonts w:eastAsia="Calibri"/>
              </w:rPr>
              <w:br/>
              <w:t>2024 годы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3490" w:type="dxa"/>
            <w:gridSpan w:val="2"/>
            <w:vMerge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МБУК «</w:t>
            </w:r>
            <w:r w:rsidR="003656FF" w:rsidRPr="003D232B">
              <w:rPr>
                <w:rFonts w:eastAsia="Calibri"/>
              </w:rPr>
              <w:t xml:space="preserve">Рябичевский </w:t>
            </w:r>
            <w:r w:rsidRPr="003D232B">
              <w:rPr>
                <w:rFonts w:eastAsia="Calibri"/>
              </w:rPr>
              <w:t>СДК»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3.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Совершенствование системы закупок для государственных нужд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3.1.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Использование возможностей </w:t>
            </w:r>
            <w:r w:rsidRPr="003D232B">
              <w:rPr>
                <w:rFonts w:eastAsia="Calibri"/>
              </w:rPr>
              <w:lastRenderedPageBreak/>
              <w:t>регионального портала закупок малого объема для осуществления закупок малого объема в прозрачной и конкурентной среде, обеспечивающей возможность достижений экономии от таких закупок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 xml:space="preserve">Администрация </w:t>
            </w:r>
            <w:r w:rsidRPr="003D232B">
              <w:rPr>
                <w:rFonts w:eastAsia="Calibri"/>
              </w:rPr>
              <w:lastRenderedPageBreak/>
              <w:t>Рябичевского сельского поселения, МБУК «</w:t>
            </w:r>
            <w:r w:rsidR="003656FF" w:rsidRPr="003D232B">
              <w:rPr>
                <w:rFonts w:eastAsia="Calibri"/>
              </w:rPr>
              <w:t xml:space="preserve">Рябичевский </w:t>
            </w:r>
            <w:r w:rsidRPr="003D232B">
              <w:rPr>
                <w:rFonts w:eastAsia="Calibri"/>
              </w:rPr>
              <w:t>СДК»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3.2.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Осуществление полномочий по контролю в сфере закупок, закрепленных за финансовыми органами законодательством Российской Федерации </w:t>
            </w:r>
            <w:r w:rsidRPr="003D232B">
              <w:rPr>
                <w:rFonts w:eastAsia="Calibri"/>
              </w:rPr>
              <w:br/>
              <w:t xml:space="preserve">о контрактной системе </w:t>
            </w:r>
            <w:r w:rsidRPr="003D232B">
              <w:rPr>
                <w:rFonts w:eastAsia="Calibri"/>
              </w:rPr>
              <w:br/>
              <w:t>в сфере закупок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поселения, МБУК «</w:t>
            </w:r>
            <w:r w:rsidR="003656FF" w:rsidRPr="003D232B">
              <w:rPr>
                <w:rFonts w:eastAsia="Calibri"/>
              </w:rPr>
              <w:t xml:space="preserve">Рябичевский </w:t>
            </w:r>
            <w:r w:rsidRPr="003D232B">
              <w:rPr>
                <w:rFonts w:eastAsia="Calibri"/>
              </w:rPr>
              <w:t>СДК»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4.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Оптимизация инвестиционных расходов, субсидий юридическим лицам и дебиторской задолженности</w:t>
            </w:r>
          </w:p>
        </w:tc>
      </w:tr>
      <w:tr w:rsidR="008D5C62" w:rsidRPr="003D232B" w:rsidTr="003656F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4.1. 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Анализ причин возникновения и принятие плана сокращения дебиторской задолженности </w:t>
            </w:r>
          </w:p>
        </w:tc>
        <w:tc>
          <w:tcPr>
            <w:tcW w:w="2354" w:type="dxa"/>
            <w:tcBorders>
              <w:left w:val="single" w:sz="4" w:space="0" w:color="auto"/>
            </w:tcBorders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5.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Совершенствование </w:t>
            </w:r>
            <w:proofErr w:type="gramStart"/>
            <w:r w:rsidRPr="003D232B">
              <w:rPr>
                <w:rFonts w:eastAsia="Calibri"/>
              </w:rPr>
              <w:t>межбюджетных</w:t>
            </w:r>
            <w:proofErr w:type="gramEnd"/>
            <w:r w:rsidRPr="003D232B">
              <w:rPr>
                <w:rFonts w:eastAsia="Calibri"/>
              </w:rPr>
              <w:t xml:space="preserve"> отношений</w:t>
            </w:r>
          </w:p>
        </w:tc>
      </w:tr>
      <w:tr w:rsidR="008D5C62" w:rsidRPr="003D232B" w:rsidTr="003656FF">
        <w:tc>
          <w:tcPr>
            <w:tcW w:w="676" w:type="dxa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5.1.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Заключение соглашений о предоставлении дотации на выравнивание бюджетной обеспеченности муниципальных образований из областного бюджета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Х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6.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Система внутреннего государственного финансового контроля, внутреннего финансового контроля и внутреннего финансового аудита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6.1.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Осуществление внутреннего муниципального финансового контроля </w:t>
            </w:r>
            <w:r w:rsidRPr="003D232B">
              <w:rPr>
                <w:rFonts w:eastAsia="Calibri"/>
              </w:rPr>
              <w:br/>
              <w:t xml:space="preserve">с целью своевременного выявления и пресечения нарушений в сфере бюджетного </w:t>
            </w:r>
            <w:r w:rsidRPr="003D232B">
              <w:rPr>
                <w:rFonts w:eastAsia="Calibri"/>
              </w:rPr>
              <w:lastRenderedPageBreak/>
              <w:t xml:space="preserve">законодательства Российской Федерации и законодательства Российской Федерации о контрактной системе в сфере закупок </w:t>
            </w:r>
            <w:r w:rsidRPr="003D232B">
              <w:rPr>
                <w:rFonts w:eastAsia="Calibri"/>
              </w:rPr>
              <w:br/>
              <w:t>и недопущение и пресечение их в дальнейшем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6.2.</w:t>
            </w:r>
          </w:p>
        </w:tc>
        <w:tc>
          <w:tcPr>
            <w:tcW w:w="3490" w:type="dxa"/>
            <w:gridSpan w:val="2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Повышение качества организации и осуществления главными распорядителями средств бюджета поселения внутреннего финансового контроля и внутреннего финансового аудита с целью повышения экономности </w:t>
            </w:r>
            <w:r w:rsidRPr="003D232B">
              <w:rPr>
                <w:rFonts w:eastAsia="Calibri"/>
              </w:rPr>
              <w:br/>
              <w:t>и результативности использования бюджетных средств</w:t>
            </w:r>
          </w:p>
        </w:tc>
        <w:tc>
          <w:tcPr>
            <w:tcW w:w="2354" w:type="dxa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постоянно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15685" w:type="dxa"/>
            <w:gridSpan w:val="11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  <w:lang w:val="en-US"/>
              </w:rPr>
              <w:t>III</w:t>
            </w:r>
            <w:r w:rsidRPr="003D232B">
              <w:rPr>
                <w:rFonts w:eastAsia="Calibri"/>
              </w:rPr>
              <w:t>. Направления по сокращению муниципального долга Рябичевского сельского поселения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3490" w:type="dxa"/>
            <w:gridSpan w:val="2"/>
            <w:tcBorders>
              <w:right w:val="nil"/>
            </w:tcBorders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Всего по разделу </w:t>
            </w:r>
            <w:r w:rsidRPr="003D232B">
              <w:rPr>
                <w:rFonts w:eastAsia="Calibri"/>
                <w:lang w:val="en-US"/>
              </w:rPr>
              <w:t>III</w:t>
            </w:r>
            <w:r w:rsidRPr="003D232B">
              <w:rPr>
                <w:rFonts w:eastAsia="Calibri"/>
              </w:rPr>
              <w:t xml:space="preserve"> без учета пункта 2.1</w:t>
            </w:r>
          </w:p>
        </w:tc>
        <w:tc>
          <w:tcPr>
            <w:tcW w:w="2354" w:type="dxa"/>
            <w:tcBorders>
              <w:left w:val="nil"/>
              <w:right w:val="nil"/>
            </w:tcBorders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348" w:type="dxa"/>
            <w:tcBorders>
              <w:left w:val="nil"/>
            </w:tcBorders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214" w:type="dxa"/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  <w:shd w:val="clear" w:color="auto" w:fill="auto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Меры по сокращению расходов на обслуживание муниципального долга Рябичевского сельского поселения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1.1.</w:t>
            </w:r>
          </w:p>
        </w:tc>
        <w:tc>
          <w:tcPr>
            <w:tcW w:w="343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Сокращение расходов </w:t>
            </w:r>
            <w:r w:rsidRPr="003D232B">
              <w:rPr>
                <w:rFonts w:eastAsia="Calibri"/>
              </w:rPr>
              <w:br/>
              <w:t>на обслуживание муниципального долга за счет досрочного погашения долговых обязательств и (или) уменьшения планируемых заимствований</w:t>
            </w:r>
          </w:p>
        </w:tc>
        <w:tc>
          <w:tcPr>
            <w:tcW w:w="2408" w:type="dxa"/>
            <w:gridSpan w:val="2"/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9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</w:t>
            </w:r>
          </w:p>
        </w:tc>
        <w:tc>
          <w:tcPr>
            <w:tcW w:w="15009" w:type="dxa"/>
            <w:gridSpan w:val="10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Мероприятия по оптимизации муниципального долга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2.1.</w:t>
            </w:r>
          </w:p>
        </w:tc>
        <w:tc>
          <w:tcPr>
            <w:tcW w:w="3490" w:type="dxa"/>
            <w:gridSpan w:val="2"/>
            <w:tcBorders>
              <w:bottom w:val="single" w:sz="4" w:space="0" w:color="auto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Направление дополнительных доходов, экономии по расходам и остатков средств бюджета </w:t>
            </w:r>
            <w:r w:rsidRPr="003D232B">
              <w:rPr>
                <w:rFonts w:eastAsia="Calibri"/>
              </w:rPr>
              <w:lastRenderedPageBreak/>
              <w:t xml:space="preserve">поселения отчетного года на досрочное погашение долговых обязательств </w:t>
            </w:r>
            <w:r w:rsidRPr="003D232B">
              <w:rPr>
                <w:rFonts w:eastAsia="Calibri"/>
              </w:rPr>
              <w:br/>
              <w:t>и (или) уменьшение планируемых заимствований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8D5C62" w:rsidRPr="003D232B" w:rsidRDefault="008D5C62" w:rsidP="003656FF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lastRenderedPageBreak/>
              <w:t>Администрация Рябичевского сельского поселения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ежегодно</w:t>
            </w: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-</w:t>
            </w:r>
          </w:p>
        </w:tc>
        <w:tc>
          <w:tcPr>
            <w:tcW w:w="1349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–</w:t>
            </w:r>
          </w:p>
        </w:tc>
      </w:tr>
      <w:tr w:rsidR="008D5C62" w:rsidRPr="003D232B" w:rsidTr="003656FF">
        <w:tc>
          <w:tcPr>
            <w:tcW w:w="676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3490" w:type="dxa"/>
            <w:gridSpan w:val="2"/>
            <w:tcBorders>
              <w:righ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Итого по Плану без учета пункта 2.1 раздела </w:t>
            </w:r>
            <w:r w:rsidRPr="003D232B">
              <w:rPr>
                <w:rFonts w:eastAsia="Calibri"/>
                <w:lang w:val="en-US"/>
              </w:rPr>
              <w:t>III</w:t>
            </w:r>
          </w:p>
        </w:tc>
        <w:tc>
          <w:tcPr>
            <w:tcW w:w="2354" w:type="dxa"/>
            <w:tcBorders>
              <w:left w:val="nil"/>
              <w:righ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348" w:type="dxa"/>
            <w:tcBorders>
              <w:left w:val="nil"/>
            </w:tcBorders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214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9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212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8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  <w:tc>
          <w:tcPr>
            <w:tcW w:w="1347" w:type="dxa"/>
          </w:tcPr>
          <w:p w:rsidR="008D5C62" w:rsidRPr="003D232B" w:rsidRDefault="008D5C62" w:rsidP="008D5C62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**</w:t>
            </w:r>
          </w:p>
        </w:tc>
      </w:tr>
    </w:tbl>
    <w:p w:rsidR="003D232B" w:rsidRDefault="003D232B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3D232B">
        <w:rPr>
          <w:rFonts w:eastAsia="Calibri"/>
        </w:rPr>
        <w:t>Примечание.</w:t>
      </w: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3D232B">
        <w:rPr>
          <w:rFonts w:eastAsia="Calibri"/>
        </w:rPr>
        <w:t>Список используемых сокращений:</w:t>
      </w: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3D232B">
        <w:rPr>
          <w:rFonts w:eastAsia="Calibri"/>
        </w:rPr>
        <w:t>Х – данные ячейки не заполняются.</w:t>
      </w: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3D232B">
        <w:rPr>
          <w:rFonts w:eastAsia="Calibri"/>
        </w:rPr>
        <w:t>* Финансовая оценка (бюджетный эффект) рассчитывается:</w:t>
      </w: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3D232B">
        <w:rPr>
          <w:rFonts w:eastAsia="Calibri"/>
        </w:rPr>
        <w:t xml:space="preserve">по </w:t>
      </w:r>
      <w:r w:rsidRPr="003D232B">
        <w:rPr>
          <w:rFonts w:eastAsia="Calibri"/>
          <w:lang w:val="en-US"/>
        </w:rPr>
        <w:t>I</w:t>
      </w:r>
      <w:r w:rsidRPr="003D232B">
        <w:rPr>
          <w:rFonts w:eastAsia="Calibri"/>
        </w:rPr>
        <w:t xml:space="preserve"> разделу – как планируемое увеличение поступлений в бюджет поселения в соответствующем году по итогам проведения мероприятия;</w:t>
      </w: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3D232B">
        <w:rPr>
          <w:rFonts w:eastAsia="Calibri"/>
        </w:rPr>
        <w:t xml:space="preserve">по </w:t>
      </w:r>
      <w:r w:rsidRPr="003D232B">
        <w:rPr>
          <w:rFonts w:eastAsia="Calibri"/>
          <w:lang w:val="en-US"/>
        </w:rPr>
        <w:t>II</w:t>
      </w:r>
      <w:r w:rsidRPr="003D232B">
        <w:rPr>
          <w:rFonts w:eastAsia="Calibri"/>
        </w:rPr>
        <w:t xml:space="preserve"> разделу – как планируемая оптимизация расходов бюджета  поселения в соответствующем году по итогам проведения мероприятия; </w:t>
      </w: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3D232B">
        <w:rPr>
          <w:rFonts w:eastAsia="Calibri"/>
        </w:rPr>
        <w:t xml:space="preserve">по </w:t>
      </w:r>
      <w:r w:rsidRPr="003D232B">
        <w:rPr>
          <w:rFonts w:eastAsia="Calibri"/>
          <w:lang w:val="en-US"/>
        </w:rPr>
        <w:t>III</w:t>
      </w:r>
      <w:r w:rsidRPr="003D232B">
        <w:rPr>
          <w:rFonts w:eastAsia="Calibri"/>
        </w:rPr>
        <w:t xml:space="preserve"> разделу – как планируемая оптимизация средств бюджета поселения в соответствующем году по итогам проведения мероприятия. </w:t>
      </w:r>
    </w:p>
    <w:p w:rsidR="008D5C62" w:rsidRPr="003D232B" w:rsidRDefault="008D5C62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3D232B">
        <w:rPr>
          <w:rFonts w:eastAsia="Calibri"/>
        </w:rPr>
        <w:t xml:space="preserve">** Запланировать финансовую оценку (бюджетный эффект) не представляется возможным. Финансовая оценка (бюджетный эффект) будет </w:t>
      </w:r>
      <w:proofErr w:type="gramStart"/>
      <w:r w:rsidRPr="003D232B">
        <w:rPr>
          <w:rFonts w:eastAsia="Calibri"/>
        </w:rPr>
        <w:t>определена по итогам проведения мероприятия и отражена</w:t>
      </w:r>
      <w:proofErr w:type="gramEnd"/>
      <w:r w:rsidRPr="003D232B">
        <w:rPr>
          <w:rFonts w:eastAsia="Calibri"/>
        </w:rPr>
        <w:t xml:space="preserve"> в отчете. </w:t>
      </w:r>
    </w:p>
    <w:p w:rsidR="008D5C62" w:rsidRPr="003D232B" w:rsidRDefault="008D5C62" w:rsidP="008D5C62">
      <w:pPr>
        <w:pStyle w:val="a4"/>
        <w:shd w:val="clear" w:color="auto" w:fill="FFFFFF"/>
        <w:jc w:val="both"/>
        <w:rPr>
          <w:rFonts w:eastAsia="Calibri"/>
        </w:rPr>
      </w:pPr>
    </w:p>
    <w:p w:rsidR="003D232B" w:rsidRDefault="003D232B" w:rsidP="008D5C62">
      <w:pPr>
        <w:pStyle w:val="a4"/>
        <w:shd w:val="clear" w:color="auto" w:fill="FFFFFF"/>
        <w:jc w:val="both"/>
        <w:rPr>
          <w:rFonts w:eastAsia="Calibri"/>
          <w:sz w:val="28"/>
          <w:szCs w:val="28"/>
        </w:rPr>
      </w:pPr>
    </w:p>
    <w:p w:rsidR="00EA14BC" w:rsidRDefault="00EA14BC" w:rsidP="008D5C62">
      <w:pPr>
        <w:pStyle w:val="a4"/>
        <w:shd w:val="clear" w:color="auto" w:fill="FFFFFF"/>
        <w:jc w:val="both"/>
        <w:rPr>
          <w:rFonts w:eastAsia="Calibri"/>
          <w:sz w:val="28"/>
          <w:szCs w:val="28"/>
        </w:rPr>
      </w:pPr>
    </w:p>
    <w:p w:rsidR="00EA14BC" w:rsidRDefault="00EA14BC" w:rsidP="008D5C62">
      <w:pPr>
        <w:pStyle w:val="a4"/>
        <w:shd w:val="clear" w:color="auto" w:fill="FFFFFF"/>
        <w:jc w:val="both"/>
        <w:rPr>
          <w:rFonts w:eastAsia="Calibri"/>
          <w:sz w:val="28"/>
          <w:szCs w:val="28"/>
        </w:rPr>
      </w:pPr>
    </w:p>
    <w:p w:rsidR="00EA14BC" w:rsidRDefault="00EA14BC" w:rsidP="008D5C62">
      <w:pPr>
        <w:pStyle w:val="a4"/>
        <w:shd w:val="clear" w:color="auto" w:fill="FFFFFF"/>
        <w:jc w:val="both"/>
        <w:rPr>
          <w:rFonts w:eastAsia="Calibri"/>
          <w:sz w:val="28"/>
          <w:szCs w:val="28"/>
        </w:rPr>
      </w:pPr>
    </w:p>
    <w:p w:rsidR="00EA14BC" w:rsidRDefault="00EA14BC" w:rsidP="008D5C62">
      <w:pPr>
        <w:pStyle w:val="a4"/>
        <w:shd w:val="clear" w:color="auto" w:fill="FFFFFF"/>
        <w:jc w:val="both"/>
        <w:rPr>
          <w:rFonts w:eastAsia="Calibri"/>
          <w:sz w:val="28"/>
          <w:szCs w:val="28"/>
        </w:rPr>
      </w:pPr>
    </w:p>
    <w:p w:rsidR="003D232B" w:rsidRDefault="003D232B" w:rsidP="008D5C62">
      <w:pPr>
        <w:pStyle w:val="a4"/>
        <w:shd w:val="clear" w:color="auto" w:fill="FFFFFF"/>
        <w:jc w:val="both"/>
        <w:rPr>
          <w:rFonts w:eastAsia="Calibri"/>
          <w:sz w:val="28"/>
          <w:szCs w:val="28"/>
        </w:rPr>
      </w:pPr>
    </w:p>
    <w:p w:rsidR="003D232B" w:rsidRPr="003D232B" w:rsidRDefault="003D232B" w:rsidP="003D232B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 w:rsidRPr="003D232B">
        <w:rPr>
          <w:rFonts w:eastAsia="Calibri"/>
          <w:sz w:val="28"/>
          <w:szCs w:val="28"/>
        </w:rPr>
        <w:lastRenderedPageBreak/>
        <w:t>Приложение № 2</w:t>
      </w:r>
    </w:p>
    <w:p w:rsidR="003D232B" w:rsidRPr="003D232B" w:rsidRDefault="003D232B" w:rsidP="003D232B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 w:rsidRPr="003D232B">
        <w:rPr>
          <w:rFonts w:eastAsia="Calibri"/>
          <w:sz w:val="28"/>
          <w:szCs w:val="28"/>
        </w:rPr>
        <w:t>к постановлению</w:t>
      </w:r>
    </w:p>
    <w:p w:rsidR="003D232B" w:rsidRDefault="003D232B" w:rsidP="003D232B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 w:rsidRPr="003D232B">
        <w:rPr>
          <w:rFonts w:eastAsia="Calibri"/>
          <w:sz w:val="28"/>
          <w:szCs w:val="28"/>
        </w:rPr>
        <w:t>Администрации Рябичевского</w:t>
      </w:r>
    </w:p>
    <w:p w:rsidR="00EA14BC" w:rsidRDefault="003D232B" w:rsidP="00EA14BC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 w:rsidRPr="003D232B">
        <w:rPr>
          <w:rFonts w:eastAsia="Calibri"/>
          <w:sz w:val="28"/>
          <w:szCs w:val="28"/>
        </w:rPr>
        <w:t>сельского поселения</w:t>
      </w:r>
    </w:p>
    <w:p w:rsidR="00EA14BC" w:rsidRPr="00EA14BC" w:rsidRDefault="00EA14BC" w:rsidP="00EA14BC">
      <w:pPr>
        <w:pStyle w:val="a4"/>
        <w:shd w:val="clear" w:color="auto" w:fill="FFFFFF"/>
        <w:spacing w:before="0" w:beforeAutospacing="0" w:after="0" w:afterAutospacing="0"/>
        <w:jc w:val="right"/>
        <w:rPr>
          <w:rFonts w:eastAsia="Calibri"/>
          <w:sz w:val="28"/>
          <w:szCs w:val="28"/>
        </w:rPr>
      </w:pPr>
      <w:r w:rsidRPr="00EA14BC">
        <w:rPr>
          <w:rFonts w:eastAsia="Calibri"/>
          <w:sz w:val="28"/>
          <w:szCs w:val="28"/>
        </w:rPr>
        <w:t>от 05.12.2013 № 106</w:t>
      </w:r>
    </w:p>
    <w:p w:rsidR="003D232B" w:rsidRPr="003D232B" w:rsidRDefault="003D232B" w:rsidP="003D232B">
      <w:pPr>
        <w:pStyle w:val="a4"/>
        <w:shd w:val="clear" w:color="auto" w:fill="FFFFFF"/>
        <w:jc w:val="both"/>
        <w:rPr>
          <w:rFonts w:eastAsia="Calibri"/>
          <w:sz w:val="28"/>
          <w:szCs w:val="28"/>
        </w:rPr>
      </w:pPr>
    </w:p>
    <w:p w:rsidR="003D232B" w:rsidRPr="003D232B" w:rsidRDefault="003D232B" w:rsidP="003D232B">
      <w:pPr>
        <w:pStyle w:val="a4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  <w:r w:rsidRPr="003D232B">
        <w:rPr>
          <w:rFonts w:eastAsia="Calibri"/>
          <w:sz w:val="28"/>
          <w:szCs w:val="28"/>
        </w:rPr>
        <w:t>ОТЧЕТ</w:t>
      </w:r>
    </w:p>
    <w:p w:rsidR="003D232B" w:rsidRPr="003D232B" w:rsidRDefault="003D232B" w:rsidP="003D232B">
      <w:pPr>
        <w:pStyle w:val="a4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  <w:r w:rsidRPr="003D232B">
        <w:rPr>
          <w:rFonts w:eastAsia="Calibri"/>
          <w:sz w:val="28"/>
          <w:szCs w:val="28"/>
        </w:rPr>
        <w:t xml:space="preserve">по Плану мероприятий по росту доходного потенциала </w:t>
      </w:r>
      <w:r>
        <w:rPr>
          <w:rFonts w:eastAsia="Calibri"/>
          <w:sz w:val="28"/>
          <w:szCs w:val="28"/>
        </w:rPr>
        <w:t>Рябичевского</w:t>
      </w:r>
      <w:r w:rsidRPr="003D232B">
        <w:rPr>
          <w:rFonts w:eastAsia="Calibri"/>
          <w:sz w:val="28"/>
          <w:szCs w:val="28"/>
        </w:rPr>
        <w:t xml:space="preserve"> сельского поселения, оптимизации</w:t>
      </w:r>
    </w:p>
    <w:p w:rsidR="003D232B" w:rsidRPr="003D232B" w:rsidRDefault="003D232B" w:rsidP="003D232B">
      <w:pPr>
        <w:pStyle w:val="a4"/>
        <w:shd w:val="clear" w:color="auto" w:fill="FFFFFF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  <w:r w:rsidRPr="003D232B">
        <w:rPr>
          <w:rFonts w:eastAsia="Calibri"/>
          <w:sz w:val="28"/>
          <w:szCs w:val="28"/>
        </w:rPr>
        <w:t xml:space="preserve">расходов бюджета поселения и сокращению муниципального долга </w:t>
      </w:r>
      <w:r>
        <w:rPr>
          <w:rFonts w:eastAsia="Calibri"/>
          <w:sz w:val="28"/>
          <w:szCs w:val="28"/>
        </w:rPr>
        <w:t>Рябичевского</w:t>
      </w:r>
      <w:r w:rsidRPr="003D232B">
        <w:rPr>
          <w:rFonts w:eastAsia="Calibri"/>
          <w:sz w:val="28"/>
          <w:szCs w:val="28"/>
        </w:rPr>
        <w:t xml:space="preserve"> сельского поселения до 2024 года</w:t>
      </w:r>
    </w:p>
    <w:p w:rsidR="003D232B" w:rsidRPr="003D232B" w:rsidRDefault="003D232B" w:rsidP="003D232B">
      <w:pPr>
        <w:pStyle w:val="a4"/>
        <w:shd w:val="clear" w:color="auto" w:fill="FFFFFF"/>
        <w:jc w:val="both"/>
        <w:rPr>
          <w:rFonts w:eastAsia="Calibri"/>
          <w:sz w:val="28"/>
          <w:szCs w:val="28"/>
        </w:rPr>
      </w:pPr>
    </w:p>
    <w:tbl>
      <w:tblPr>
        <w:tblStyle w:val="a6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8"/>
        <w:gridCol w:w="1883"/>
        <w:gridCol w:w="1614"/>
        <w:gridCol w:w="944"/>
        <w:gridCol w:w="944"/>
        <w:gridCol w:w="1614"/>
        <w:gridCol w:w="2245"/>
        <w:gridCol w:w="1615"/>
        <w:gridCol w:w="1881"/>
        <w:gridCol w:w="1346"/>
      </w:tblGrid>
      <w:tr w:rsidR="003D232B" w:rsidRPr="003D232B" w:rsidTr="003D232B">
        <w:tc>
          <w:tcPr>
            <w:tcW w:w="604" w:type="dxa"/>
            <w:vMerge w:val="restart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 xml:space="preserve">№ </w:t>
            </w:r>
            <w:proofErr w:type="gramStart"/>
            <w:r w:rsidRPr="003D232B">
              <w:rPr>
                <w:rFonts w:eastAsia="Calibri"/>
              </w:rPr>
              <w:t>п</w:t>
            </w:r>
            <w:proofErr w:type="gramEnd"/>
            <w:r w:rsidRPr="003D232B">
              <w:rPr>
                <w:rFonts w:eastAsia="Calibri"/>
              </w:rPr>
              <w:t>/п*</w:t>
            </w:r>
          </w:p>
        </w:tc>
        <w:tc>
          <w:tcPr>
            <w:tcW w:w="1910" w:type="dxa"/>
            <w:vMerge w:val="restart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Наименование мероприятия*</w:t>
            </w:r>
          </w:p>
        </w:tc>
        <w:tc>
          <w:tcPr>
            <w:tcW w:w="1637" w:type="dxa"/>
            <w:vMerge w:val="restart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Ответственный исполнитель*</w:t>
            </w:r>
          </w:p>
        </w:tc>
        <w:tc>
          <w:tcPr>
            <w:tcW w:w="1914" w:type="dxa"/>
            <w:gridSpan w:val="2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Срок исполнения</w:t>
            </w:r>
          </w:p>
        </w:tc>
        <w:tc>
          <w:tcPr>
            <w:tcW w:w="1637" w:type="dxa"/>
            <w:vMerge w:val="restart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Финансовая оценка (бюджетный эффект),</w:t>
            </w:r>
          </w:p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(тыс. рублей)*</w:t>
            </w:r>
          </w:p>
        </w:tc>
        <w:tc>
          <w:tcPr>
            <w:tcW w:w="2278" w:type="dxa"/>
            <w:vMerge w:val="restart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Финансовая оценка (бюджетный эффект), предусмотренная в законе о бюджете на отчетную дату</w:t>
            </w:r>
          </w:p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(тыс. рублей)</w:t>
            </w:r>
          </w:p>
        </w:tc>
        <w:tc>
          <w:tcPr>
            <w:tcW w:w="1638" w:type="dxa"/>
            <w:vMerge w:val="restart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Полученный финансовый (бюджетный) эффект,</w:t>
            </w:r>
          </w:p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(тыс. рублей)</w:t>
            </w:r>
          </w:p>
        </w:tc>
        <w:tc>
          <w:tcPr>
            <w:tcW w:w="1908" w:type="dxa"/>
            <w:vMerge w:val="restart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Полученный результат**</w:t>
            </w:r>
          </w:p>
        </w:tc>
        <w:tc>
          <w:tcPr>
            <w:tcW w:w="1365" w:type="dxa"/>
            <w:vMerge w:val="restart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Примечание</w:t>
            </w:r>
          </w:p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***</w:t>
            </w:r>
          </w:p>
        </w:tc>
      </w:tr>
      <w:tr w:rsidR="003D232B" w:rsidRPr="003D232B" w:rsidTr="003D232B">
        <w:tc>
          <w:tcPr>
            <w:tcW w:w="604" w:type="dxa"/>
            <w:vMerge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5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план*</w:t>
            </w:r>
          </w:p>
        </w:tc>
        <w:tc>
          <w:tcPr>
            <w:tcW w:w="95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center"/>
              <w:rPr>
                <w:rFonts w:eastAsia="Calibri"/>
              </w:rPr>
            </w:pPr>
            <w:r w:rsidRPr="003D232B">
              <w:rPr>
                <w:rFonts w:eastAsia="Calibri"/>
              </w:rPr>
              <w:t>факт</w:t>
            </w:r>
          </w:p>
        </w:tc>
        <w:tc>
          <w:tcPr>
            <w:tcW w:w="1637" w:type="dxa"/>
            <w:vMerge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38" w:type="dxa"/>
            <w:vMerge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08" w:type="dxa"/>
            <w:vMerge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65" w:type="dxa"/>
            <w:vMerge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D232B" w:rsidRPr="003D232B" w:rsidTr="003D232B">
        <w:tc>
          <w:tcPr>
            <w:tcW w:w="604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</w:t>
            </w:r>
          </w:p>
        </w:tc>
        <w:tc>
          <w:tcPr>
            <w:tcW w:w="1910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2</w:t>
            </w:r>
          </w:p>
        </w:tc>
        <w:tc>
          <w:tcPr>
            <w:tcW w:w="163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3</w:t>
            </w:r>
          </w:p>
        </w:tc>
        <w:tc>
          <w:tcPr>
            <w:tcW w:w="95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4</w:t>
            </w:r>
          </w:p>
        </w:tc>
        <w:tc>
          <w:tcPr>
            <w:tcW w:w="95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5</w:t>
            </w:r>
          </w:p>
        </w:tc>
        <w:tc>
          <w:tcPr>
            <w:tcW w:w="163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6</w:t>
            </w:r>
          </w:p>
        </w:tc>
        <w:tc>
          <w:tcPr>
            <w:tcW w:w="2278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7</w:t>
            </w:r>
          </w:p>
        </w:tc>
        <w:tc>
          <w:tcPr>
            <w:tcW w:w="1638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8</w:t>
            </w:r>
          </w:p>
        </w:tc>
        <w:tc>
          <w:tcPr>
            <w:tcW w:w="1908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9</w:t>
            </w:r>
          </w:p>
        </w:tc>
        <w:tc>
          <w:tcPr>
            <w:tcW w:w="1365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</w:rPr>
            </w:pPr>
            <w:r w:rsidRPr="003D232B">
              <w:rPr>
                <w:rFonts w:eastAsia="Calibri"/>
              </w:rPr>
              <w:t>10</w:t>
            </w:r>
          </w:p>
        </w:tc>
      </w:tr>
      <w:tr w:rsidR="003D232B" w:rsidRPr="003D232B" w:rsidTr="003D232B">
        <w:tc>
          <w:tcPr>
            <w:tcW w:w="604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10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3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5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5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37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78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38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08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65" w:type="dxa"/>
          </w:tcPr>
          <w:p w:rsidR="003D232B" w:rsidRPr="003D232B" w:rsidRDefault="003D232B" w:rsidP="003D232B">
            <w:pPr>
              <w:pStyle w:val="a4"/>
              <w:shd w:val="clear" w:color="auto" w:fill="FFFFFF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3D232B" w:rsidRPr="003D232B" w:rsidRDefault="003D232B" w:rsidP="003D232B">
      <w:pPr>
        <w:pStyle w:val="a4"/>
        <w:shd w:val="clear" w:color="auto" w:fill="FFFFFF"/>
        <w:rPr>
          <w:rFonts w:eastAsia="Calibri"/>
          <w:sz w:val="28"/>
          <w:szCs w:val="28"/>
        </w:rPr>
      </w:pPr>
    </w:p>
    <w:p w:rsidR="003D232B" w:rsidRPr="00EA14BC" w:rsidRDefault="003D232B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EA14BC">
        <w:rPr>
          <w:rFonts w:eastAsia="Calibri"/>
        </w:rPr>
        <w:t>* Заполняется в соответствии с приложением № 1.</w:t>
      </w:r>
    </w:p>
    <w:p w:rsidR="003D232B" w:rsidRPr="00EA14BC" w:rsidRDefault="003D232B" w:rsidP="003D232B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EA14BC">
        <w:rPr>
          <w:rFonts w:eastAsia="Calibri"/>
        </w:rPr>
        <w:t>** Указываются правовые, финансовые, организационные и иные инструменты, используемые для эффективного выполнения мероприятия.</w:t>
      </w:r>
    </w:p>
    <w:p w:rsidR="003D232B" w:rsidRPr="00EA14BC" w:rsidRDefault="003D232B" w:rsidP="00EA14BC">
      <w:pPr>
        <w:pStyle w:val="a4"/>
        <w:shd w:val="clear" w:color="auto" w:fill="FFFFFF"/>
        <w:spacing w:before="0" w:beforeAutospacing="0" w:after="0" w:afterAutospacing="0"/>
        <w:rPr>
          <w:rFonts w:eastAsia="Calibri"/>
        </w:rPr>
      </w:pPr>
      <w:r w:rsidRPr="00EA14BC">
        <w:rPr>
          <w:rFonts w:eastAsia="Calibri"/>
        </w:rPr>
        <w:t>*** Заполняется в случае неисполнения плановых значений финансовой оценки (бюджетного эффекта).</w:t>
      </w:r>
    </w:p>
    <w:sectPr w:rsidR="003D232B" w:rsidRPr="00EA14BC" w:rsidSect="00EA14BC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3F98"/>
    <w:multiLevelType w:val="hybridMultilevel"/>
    <w:tmpl w:val="DAFC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A7ADD"/>
    <w:multiLevelType w:val="hybridMultilevel"/>
    <w:tmpl w:val="8E0C02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DB"/>
    <w:rsid w:val="00052141"/>
    <w:rsid w:val="00117896"/>
    <w:rsid w:val="0033257C"/>
    <w:rsid w:val="003656FF"/>
    <w:rsid w:val="0037193E"/>
    <w:rsid w:val="003865D8"/>
    <w:rsid w:val="00390BF4"/>
    <w:rsid w:val="003D232B"/>
    <w:rsid w:val="003D3844"/>
    <w:rsid w:val="003F35E2"/>
    <w:rsid w:val="00485C6E"/>
    <w:rsid w:val="004C04EB"/>
    <w:rsid w:val="0052352C"/>
    <w:rsid w:val="00537DD2"/>
    <w:rsid w:val="00542AEC"/>
    <w:rsid w:val="00680EBD"/>
    <w:rsid w:val="006A60CD"/>
    <w:rsid w:val="006E7B9D"/>
    <w:rsid w:val="007675CF"/>
    <w:rsid w:val="0078229D"/>
    <w:rsid w:val="007B61BC"/>
    <w:rsid w:val="00844D66"/>
    <w:rsid w:val="008B68A1"/>
    <w:rsid w:val="008D5C62"/>
    <w:rsid w:val="00900325"/>
    <w:rsid w:val="00917DEB"/>
    <w:rsid w:val="009419F4"/>
    <w:rsid w:val="0094677C"/>
    <w:rsid w:val="009677F1"/>
    <w:rsid w:val="009C0F77"/>
    <w:rsid w:val="00A829C7"/>
    <w:rsid w:val="00AA19AC"/>
    <w:rsid w:val="00AE15DB"/>
    <w:rsid w:val="00B05B99"/>
    <w:rsid w:val="00B12A6D"/>
    <w:rsid w:val="00B138D7"/>
    <w:rsid w:val="00B602D8"/>
    <w:rsid w:val="00BB6DBA"/>
    <w:rsid w:val="00CC41DE"/>
    <w:rsid w:val="00D0411E"/>
    <w:rsid w:val="00D060A7"/>
    <w:rsid w:val="00D7277B"/>
    <w:rsid w:val="00D862E3"/>
    <w:rsid w:val="00D902D3"/>
    <w:rsid w:val="00DC3B3D"/>
    <w:rsid w:val="00E80D01"/>
    <w:rsid w:val="00E832EB"/>
    <w:rsid w:val="00EA14BC"/>
    <w:rsid w:val="00EB3B6A"/>
    <w:rsid w:val="00EC7566"/>
    <w:rsid w:val="00F05A7F"/>
    <w:rsid w:val="00F167B7"/>
    <w:rsid w:val="00F4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2141"/>
    <w:rPr>
      <w:b/>
      <w:bCs/>
    </w:rPr>
  </w:style>
  <w:style w:type="paragraph" w:styleId="a4">
    <w:name w:val="Normal (Web)"/>
    <w:basedOn w:val="a"/>
    <w:uiPriority w:val="99"/>
    <w:unhideWhenUsed/>
    <w:rsid w:val="00052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32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138D7"/>
    <w:pPr>
      <w:ind w:left="720"/>
      <w:contextualSpacing/>
    </w:pPr>
  </w:style>
  <w:style w:type="table" w:styleId="a6">
    <w:name w:val="Table Grid"/>
    <w:basedOn w:val="a1"/>
    <w:uiPriority w:val="59"/>
    <w:rsid w:val="00917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178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2141"/>
    <w:rPr>
      <w:b/>
      <w:bCs/>
    </w:rPr>
  </w:style>
  <w:style w:type="paragraph" w:styleId="a4">
    <w:name w:val="Normal (Web)"/>
    <w:basedOn w:val="a"/>
    <w:uiPriority w:val="99"/>
    <w:unhideWhenUsed/>
    <w:rsid w:val="00052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32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138D7"/>
    <w:pPr>
      <w:ind w:left="720"/>
      <w:contextualSpacing/>
    </w:pPr>
  </w:style>
  <w:style w:type="table" w:styleId="a6">
    <w:name w:val="Table Grid"/>
    <w:basedOn w:val="a1"/>
    <w:uiPriority w:val="59"/>
    <w:rsid w:val="00917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178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95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505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E36A8F4DB490AE81654271D6DAE327FC626933DDD04A2F8D28D80864EAE7F031C7FD1BB53F77E8267633AF831F3F026344DD9599C4B0BB0AE53UDi7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31E36A8F4DB490AE81654271D6DAE327FC626933DDD04A2F8D28D80864EAE7F031C7FD1BB53F77E82676636F831F3F026344DD9599C4B0BB0AE53UDi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1193-E874-474A-9D81-74DFAC81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12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19</cp:revision>
  <dcterms:created xsi:type="dcterms:W3CDTF">2018-09-25T11:00:00Z</dcterms:created>
  <dcterms:modified xsi:type="dcterms:W3CDTF">2019-06-13T08:10:00Z</dcterms:modified>
</cp:coreProperties>
</file>